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19622610"/>
    <w:bookmarkStart w:id="1" w:name="_Toc21249115"/>
    <w:p w:rsidR="00EF4BE2" w:rsidRDefault="00EF4BE2" w:rsidP="00342F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1.5pt" o:ole="">
            <v:imagedata r:id="rId5" o:title=""/>
          </v:shape>
          <o:OLEObject Type="Embed" ProgID="AcroExch.Document.7" ShapeID="_x0000_i1027" DrawAspect="Content" ObjectID="_1704714361" r:id="rId6"/>
        </w:object>
      </w:r>
    </w:p>
    <w:p w:rsidR="00EF4BE2" w:rsidRDefault="00EF4BE2" w:rsidP="00342F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BE2" w:rsidRDefault="00EF4BE2" w:rsidP="00342F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FCE" w:rsidRPr="00C01BF6" w:rsidRDefault="00342FCE" w:rsidP="00342FC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КОМПЛЕКС ОСНОВНЫХ ХАРАКТЕРИСТИК ДОПОЛНИТЕЛЬНОЙ ОБЩЕОБРАЗОВАТЕЛЬНОЙ ОБЩЕРАЗВИВАЮЩЕЙ ПРОГРАММЫ</w:t>
      </w:r>
      <w:bookmarkEnd w:id="0"/>
      <w:bookmarkEnd w:id="1"/>
    </w:p>
    <w:p w:rsidR="00342FCE" w:rsidRDefault="00342FCE" w:rsidP="00342FCE">
      <w:pPr>
        <w:pStyle w:val="3"/>
        <w:spacing w:before="120"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19622611"/>
      <w:bookmarkStart w:id="3" w:name="_Toc21249116"/>
      <w:r w:rsidRPr="00C01BF6">
        <w:rPr>
          <w:rFonts w:ascii="Times New Roman" w:hAnsi="Times New Roman" w:cs="Times New Roman"/>
          <w:color w:val="000000" w:themeColor="text1"/>
          <w:sz w:val="28"/>
          <w:szCs w:val="28"/>
        </w:rPr>
        <w:t>1.1. Пояснительная записка</w:t>
      </w:r>
      <w:bookmarkEnd w:id="2"/>
      <w:bookmarkEnd w:id="3"/>
    </w:p>
    <w:p w:rsidR="00342FCE" w:rsidRDefault="00342FCE" w:rsidP="00342FCE">
      <w:pPr>
        <w:spacing w:after="0"/>
        <w:jc w:val="both"/>
        <w:rPr>
          <w:rFonts w:cs="Times New Roman"/>
          <w:szCs w:val="28"/>
        </w:rPr>
      </w:pPr>
      <w:r>
        <w:t xml:space="preserve">          </w:t>
      </w:r>
      <w:r w:rsidRPr="00342FCE">
        <w:rPr>
          <w:rFonts w:cs="Times New Roman"/>
          <w:szCs w:val="28"/>
        </w:rPr>
        <w:t>Дополнительная общеобразовательная общеразвивающая программа «Чудо-шашки»</w:t>
      </w:r>
      <w:r>
        <w:rPr>
          <w:rFonts w:cs="Times New Roman"/>
          <w:szCs w:val="28"/>
        </w:rPr>
        <w:t xml:space="preserve"> составлена на основании следующих нормативно- правовых актов:</w:t>
      </w:r>
    </w:p>
    <w:p w:rsidR="00342FCE" w:rsidRPr="002B40F4" w:rsidRDefault="00342FCE" w:rsidP="00342FCE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szCs w:val="28"/>
          <w:lang w:eastAsia="ru-RU"/>
        </w:rPr>
      </w:pPr>
      <w:r w:rsidRPr="002B40F4">
        <w:rPr>
          <w:szCs w:val="28"/>
          <w:lang w:eastAsia="ru-RU"/>
        </w:rPr>
        <w:t>Федерального Закона Российской Федерации от 29.12.2012 г. № 273 «Об образовании в Российской Федерации»;</w:t>
      </w:r>
    </w:p>
    <w:p w:rsidR="00342FCE" w:rsidRPr="002B40F4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2B40F4">
        <w:rPr>
          <w:rFonts w:eastAsia="Calibri" w:cs="Times New Roman"/>
          <w:szCs w:val="28"/>
          <w:lang w:eastAsia="ru-RU"/>
        </w:rPr>
        <w:t>Концепции развития дополнительного образования детей (утвержденной распоряжением Правительства Российской Федерации от 4 сентября 2014 г. 1726-р;</w:t>
      </w:r>
    </w:p>
    <w:p w:rsidR="00342FCE" w:rsidRPr="002B40F4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2B40F4">
        <w:rPr>
          <w:rFonts w:eastAsia="Calibri" w:cs="Times New Roman"/>
          <w:szCs w:val="28"/>
          <w:lang w:eastAsia="ru-RU"/>
        </w:rPr>
        <w:t>Национального проекта «Образование», утвержденного президиумом Совета при Президенте РФ по стратегическому развитию и национальным проектам (протокол от 3 сентября 2018 г. № 10);</w:t>
      </w:r>
    </w:p>
    <w:p w:rsidR="00342FCE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eastAsia="Calibri" w:cs="Times New Roman"/>
          <w:szCs w:val="28"/>
          <w:lang w:eastAsia="ru-RU"/>
        </w:rPr>
      </w:pPr>
      <w:r w:rsidRPr="00A560F7">
        <w:rPr>
          <w:rFonts w:eastAsia="Calibri" w:cs="Times New Roman"/>
          <w:szCs w:val="28"/>
          <w:lang w:eastAsia="ru-RU"/>
        </w:rPr>
        <w:t>«Порядка организации и осуществления образовательной деятельности по дополнительным общеобразовательным программам» (утв</w:t>
      </w:r>
      <w:proofErr w:type="gramStart"/>
      <w:r w:rsidRPr="00A560F7">
        <w:rPr>
          <w:rFonts w:eastAsia="Calibri" w:cs="Times New Roman"/>
          <w:szCs w:val="28"/>
          <w:lang w:eastAsia="ru-RU"/>
        </w:rPr>
        <w:t>.п</w:t>
      </w:r>
      <w:proofErr w:type="gramEnd"/>
      <w:r w:rsidRPr="00A560F7">
        <w:rPr>
          <w:rFonts w:eastAsia="Calibri" w:cs="Times New Roman"/>
          <w:szCs w:val="28"/>
          <w:lang w:eastAsia="ru-RU"/>
        </w:rPr>
        <w:t>риказом Министерства Просвещения Российской Федерации от 9 ноября 2018 г. № 196, с изменениями от 30.09.2020 года)</w:t>
      </w:r>
    </w:p>
    <w:p w:rsidR="00342FCE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eastAsia="Calibri" w:cs="Times New Roman"/>
          <w:szCs w:val="28"/>
          <w:lang w:eastAsia="ru-RU"/>
        </w:rPr>
      </w:pPr>
      <w:r w:rsidRPr="00A560F7">
        <w:rPr>
          <w:rFonts w:eastAsia="Calibri" w:cs="Times New Roman"/>
          <w:szCs w:val="28"/>
          <w:lang w:eastAsia="ru-RU"/>
        </w:rPr>
        <w:t xml:space="preserve"> «Методических рекомендаций по проектированию дополнительных общеразвивающих программ (включая разноуровневые программы) (утв. письмом Министерства образования и науки РФ от 18.11.15 № 09-3242)</w:t>
      </w:r>
    </w:p>
    <w:p w:rsidR="00342FCE" w:rsidRPr="002B40F4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2B40F4">
        <w:rPr>
          <w:rFonts w:eastAsia="Calibri" w:cs="Times New Roman"/>
          <w:szCs w:val="28"/>
          <w:lang w:eastAsia="ru-RU"/>
        </w:rPr>
        <w:t>Приказа Министерства образования и науки Российской Федерации (Минобрнауки России)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2B40F4">
        <w:rPr>
          <w:rFonts w:eastAsia="Calibri" w:cs="Times New Roman"/>
          <w:b/>
          <w:i/>
          <w:szCs w:val="28"/>
          <w:lang w:eastAsia="ru-RU"/>
        </w:rPr>
        <w:t xml:space="preserve">» </w:t>
      </w:r>
    </w:p>
    <w:p w:rsidR="00342FCE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2B40F4">
        <w:rPr>
          <w:rFonts w:eastAsia="Calibri" w:cs="Times New Roman"/>
          <w:szCs w:val="28"/>
          <w:lang w:eastAsia="ru-RU"/>
        </w:rPr>
        <w:t>Правил ПФДО (Приказ «Об утверждении Правил персонифицированного финансирования дополнительного образования в Саратовской области» от 21.05.2019г.  №1077, п.51.);</w:t>
      </w:r>
    </w:p>
    <w:p w:rsidR="00342FCE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eastAsia="Calibri" w:cs="Times New Roman"/>
          <w:szCs w:val="28"/>
          <w:lang w:eastAsia="ru-RU"/>
        </w:rPr>
      </w:pPr>
      <w:r w:rsidRPr="00A560F7">
        <w:rPr>
          <w:rFonts w:eastAsia="Calibri" w:cs="Times New Roman"/>
          <w:szCs w:val="28"/>
          <w:lang w:eastAsia="ru-RU"/>
        </w:rPr>
        <w:t>«Санитарных правил 2.4. 3648-20 "Санитарно-эпидемиологические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</w:t>
      </w:r>
    </w:p>
    <w:p w:rsidR="00342FCE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2B40F4">
        <w:rPr>
          <w:rFonts w:eastAsia="Calibri" w:cs="Times New Roman"/>
          <w:szCs w:val="28"/>
        </w:rPr>
        <w:t xml:space="preserve"> </w:t>
      </w:r>
      <w:r w:rsidRPr="002B40F4">
        <w:rPr>
          <w:rFonts w:eastAsia="Calibri" w:cs="Times New Roman"/>
          <w:szCs w:val="28"/>
        </w:rPr>
        <w:tab/>
        <w:t xml:space="preserve">Устава  МОУ «СОШ п. </w:t>
      </w:r>
      <w:proofErr w:type="gramStart"/>
      <w:r w:rsidRPr="002B40F4">
        <w:rPr>
          <w:rFonts w:eastAsia="Calibri" w:cs="Times New Roman"/>
          <w:szCs w:val="28"/>
        </w:rPr>
        <w:t>Орошаемый</w:t>
      </w:r>
      <w:proofErr w:type="gramEnd"/>
      <w:r w:rsidRPr="002B40F4">
        <w:rPr>
          <w:rFonts w:eastAsia="Calibri" w:cs="Times New Roman"/>
          <w:szCs w:val="28"/>
        </w:rPr>
        <w:t xml:space="preserve"> Дергачевского района Саратовской области»</w:t>
      </w:r>
    </w:p>
    <w:p w:rsidR="00342FCE" w:rsidRDefault="00342FCE" w:rsidP="00342FCE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eastAsia="Calibri" w:cs="Times New Roman"/>
          <w:szCs w:val="28"/>
          <w:lang w:eastAsia="ru-RU"/>
        </w:rPr>
      </w:pPr>
      <w:r w:rsidRPr="002B40F4">
        <w:rPr>
          <w:rFonts w:eastAsia="Calibri" w:cs="Times New Roman"/>
          <w:szCs w:val="28"/>
        </w:rPr>
        <w:t xml:space="preserve"> </w:t>
      </w:r>
      <w:r w:rsidRPr="002B40F4">
        <w:rPr>
          <w:rFonts w:eastAsia="Calibri"/>
          <w:szCs w:val="28"/>
          <w:lang w:eastAsia="ru-RU"/>
        </w:rPr>
        <w:t xml:space="preserve">«Положения о дополнительной общеразвивающей программе </w:t>
      </w:r>
      <w:r w:rsidRPr="002B40F4">
        <w:rPr>
          <w:rFonts w:eastAsia="Calibri" w:cs="Times New Roman"/>
          <w:szCs w:val="28"/>
        </w:rPr>
        <w:t>МОУ «СОШ п. Орошаемый Дергачевского района Саратовской области»</w:t>
      </w:r>
    </w:p>
    <w:p w:rsidR="00342FCE" w:rsidRDefault="00342FCE" w:rsidP="00342FCE">
      <w:pPr>
        <w:tabs>
          <w:tab w:val="left" w:pos="426"/>
        </w:tabs>
        <w:spacing w:after="0"/>
        <w:contextualSpacing/>
        <w:jc w:val="both"/>
        <w:rPr>
          <w:rFonts w:eastAsia="Calibri" w:cs="Times New Roman"/>
          <w:szCs w:val="28"/>
        </w:rPr>
      </w:pPr>
    </w:p>
    <w:p w:rsidR="00342FCE" w:rsidRDefault="00342FCE" w:rsidP="00342FCE">
      <w:pPr>
        <w:tabs>
          <w:tab w:val="left" w:pos="426"/>
        </w:tabs>
        <w:spacing w:after="0"/>
        <w:contextualSpacing/>
        <w:jc w:val="both"/>
        <w:rPr>
          <w:rFonts w:eastAsia="Calibri" w:cs="Times New Roman"/>
          <w:b/>
          <w:bCs/>
          <w:i/>
          <w:iCs/>
          <w:szCs w:val="28"/>
        </w:rPr>
      </w:pPr>
      <w:r>
        <w:rPr>
          <w:rFonts w:eastAsia="Calibri" w:cs="Times New Roman"/>
          <w:szCs w:val="28"/>
        </w:rPr>
        <w:t>Программ</w:t>
      </w:r>
      <w:r w:rsidR="00E7190D">
        <w:rPr>
          <w:rFonts w:eastAsia="Calibri" w:cs="Times New Roman"/>
          <w:szCs w:val="28"/>
        </w:rPr>
        <w:t xml:space="preserve">а </w:t>
      </w:r>
      <w:r w:rsidR="00E7190D" w:rsidRPr="00E7190D">
        <w:rPr>
          <w:rFonts w:eastAsia="Calibri" w:cs="Times New Roman"/>
          <w:b/>
          <w:bCs/>
          <w:i/>
          <w:iCs/>
          <w:szCs w:val="28"/>
        </w:rPr>
        <w:t>физкультурно</w:t>
      </w:r>
      <w:r w:rsidR="00E7190D">
        <w:rPr>
          <w:rFonts w:eastAsia="Calibri" w:cs="Times New Roman"/>
          <w:b/>
          <w:bCs/>
          <w:i/>
          <w:iCs/>
          <w:szCs w:val="28"/>
        </w:rPr>
        <w:t>-</w:t>
      </w:r>
      <w:r w:rsidR="00E7190D" w:rsidRPr="00E7190D">
        <w:rPr>
          <w:rFonts w:eastAsia="Calibri" w:cs="Times New Roman"/>
          <w:b/>
          <w:bCs/>
          <w:i/>
          <w:iCs/>
          <w:szCs w:val="28"/>
        </w:rPr>
        <w:t>спортивной направленности.</w:t>
      </w:r>
    </w:p>
    <w:p w:rsidR="00E7190D" w:rsidRDefault="00E7190D" w:rsidP="00342FCE">
      <w:pPr>
        <w:tabs>
          <w:tab w:val="left" w:pos="426"/>
        </w:tabs>
        <w:spacing w:after="0"/>
        <w:contextualSpacing/>
        <w:jc w:val="both"/>
        <w:rPr>
          <w:rFonts w:eastAsia="Calibri" w:cs="Times New Roman"/>
          <w:b/>
          <w:bCs/>
          <w:i/>
          <w:iCs/>
          <w:szCs w:val="28"/>
        </w:rPr>
      </w:pPr>
    </w:p>
    <w:p w:rsidR="00E7190D" w:rsidRPr="002B40F4" w:rsidRDefault="00E7190D" w:rsidP="00342FCE">
      <w:pPr>
        <w:tabs>
          <w:tab w:val="left" w:pos="426"/>
        </w:tabs>
        <w:spacing w:after="0"/>
        <w:contextualSpacing/>
        <w:jc w:val="both"/>
        <w:rPr>
          <w:rFonts w:eastAsia="Calibri" w:cs="Times New Roman"/>
          <w:szCs w:val="28"/>
          <w:lang w:eastAsia="ru-RU"/>
        </w:rPr>
      </w:pPr>
    </w:p>
    <w:p w:rsidR="00E7190D" w:rsidRDefault="00342FCE" w:rsidP="00342FCE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 w:rsidRPr="00342FCE">
        <w:rPr>
          <w:rFonts w:cs="Times New Roman"/>
          <w:szCs w:val="28"/>
        </w:rPr>
        <w:lastRenderedPageBreak/>
        <w:t xml:space="preserve">  </w:t>
      </w:r>
      <w:r w:rsidRPr="00E7190D">
        <w:rPr>
          <w:rFonts w:cs="Times New Roman"/>
          <w:b/>
          <w:bCs/>
          <w:i/>
          <w:iCs/>
          <w:szCs w:val="28"/>
        </w:rPr>
        <w:t>Актуальность</w:t>
      </w:r>
    </w:p>
    <w:p w:rsidR="008A5C24" w:rsidRPr="00342FCE" w:rsidRDefault="00342FCE" w:rsidP="008A5C24">
      <w:pPr>
        <w:spacing w:after="0"/>
        <w:ind w:firstLine="567"/>
        <w:jc w:val="both"/>
        <w:rPr>
          <w:rFonts w:cs="Times New Roman"/>
          <w:szCs w:val="28"/>
        </w:rPr>
      </w:pPr>
      <w:r w:rsidRPr="00342FCE">
        <w:rPr>
          <w:rFonts w:cs="Times New Roman"/>
          <w:szCs w:val="28"/>
        </w:rPr>
        <w:t xml:space="preserve"> </w:t>
      </w:r>
      <w:r w:rsidR="00E7190D">
        <w:rPr>
          <w:rFonts w:cs="Times New Roman"/>
          <w:szCs w:val="28"/>
        </w:rPr>
        <w:t xml:space="preserve">          П</w:t>
      </w:r>
      <w:r w:rsidRPr="00342FCE">
        <w:rPr>
          <w:rFonts w:cs="Times New Roman"/>
          <w:szCs w:val="28"/>
        </w:rPr>
        <w:t>рограмм</w:t>
      </w:r>
      <w:r w:rsidR="00E7190D">
        <w:rPr>
          <w:rFonts w:cs="Times New Roman"/>
          <w:szCs w:val="28"/>
        </w:rPr>
        <w:t>а</w:t>
      </w:r>
      <w:r w:rsidR="008A5C24">
        <w:rPr>
          <w:rFonts w:cs="Times New Roman"/>
          <w:szCs w:val="28"/>
        </w:rPr>
        <w:t xml:space="preserve"> «Чудо – шашки». </w:t>
      </w:r>
    </w:p>
    <w:p w:rsidR="00F654A2" w:rsidRDefault="00342FCE" w:rsidP="00CA3363">
      <w:pPr>
        <w:spacing w:after="0"/>
        <w:jc w:val="both"/>
        <w:rPr>
          <w:rFonts w:cs="Times New Roman"/>
          <w:szCs w:val="28"/>
        </w:rPr>
      </w:pPr>
      <w:r w:rsidRPr="00342FCE">
        <w:rPr>
          <w:rFonts w:cs="Times New Roman"/>
          <w:szCs w:val="28"/>
        </w:rPr>
        <w:t xml:space="preserve">Традиционно обоснование актуальности программы проводится на основе анализа социально-экономической ситуации и вызовов системе образования и социализации человека с выделением существующих проблем и обоснованием вклада реализации предлагаемой программы дополнительного образования детей в их решение. Большой популярностью в нашей стране пользуется шашечная игра. По массовости шашки занимают восьмое место среди других видов спорта. Как интеллектуальный спорт шашки стали признанной частью общечеловеческой культуры. Значительна роль шашек и в эстетическом воспитании. Шашки – игра творческая. В этом и заключается секрет ее привлекательности. Правила игры в шашки просты и общедоступны. </w:t>
      </w:r>
    </w:p>
    <w:p w:rsidR="008A5C24" w:rsidRDefault="008A5C24" w:rsidP="00342FCE">
      <w:pPr>
        <w:spacing w:after="0"/>
        <w:jc w:val="both"/>
        <w:rPr>
          <w:rFonts w:cs="Times New Roman"/>
          <w:szCs w:val="28"/>
        </w:rPr>
      </w:pPr>
    </w:p>
    <w:p w:rsidR="00F654A2" w:rsidRDefault="008A5C24" w:rsidP="00342FCE">
      <w:pPr>
        <w:spacing w:after="0"/>
        <w:jc w:val="both"/>
      </w:pPr>
      <w:r w:rsidRPr="00F654A2">
        <w:rPr>
          <w:rFonts w:cs="Times New Roman"/>
          <w:b/>
          <w:bCs/>
          <w:szCs w:val="28"/>
        </w:rPr>
        <w:t>Особенность программы</w:t>
      </w:r>
      <w:r w:rsidR="00F654A2">
        <w:rPr>
          <w:rFonts w:cs="Times New Roman"/>
          <w:b/>
          <w:bCs/>
          <w:szCs w:val="28"/>
        </w:rPr>
        <w:t xml:space="preserve"> </w:t>
      </w:r>
      <w:r w:rsidR="00342FCE" w:rsidRPr="00342FCE">
        <w:rPr>
          <w:rFonts w:cs="Times New Roman"/>
          <w:szCs w:val="28"/>
        </w:rPr>
        <w:t xml:space="preserve">заключается в изменении подхода к обучению детей, а именно – внедрению в образовательный процесс самостоятельной интеллектуальной деятельности, организации коллективных соревнований, совместных мероприятий с родителями, а также формирование и развитие навыков аналитической работы. Реализация программы позволит сформировать современную практико-ориентированную </w:t>
      </w:r>
      <w:proofErr w:type="spellStart"/>
      <w:proofErr w:type="gramStart"/>
      <w:r w:rsidR="00342FCE" w:rsidRPr="00342FCE">
        <w:rPr>
          <w:rFonts w:cs="Times New Roman"/>
          <w:szCs w:val="28"/>
        </w:rPr>
        <w:t>высокотехно</w:t>
      </w:r>
      <w:r w:rsidR="00F654A2">
        <w:rPr>
          <w:rFonts w:cs="Times New Roman"/>
          <w:szCs w:val="28"/>
        </w:rPr>
        <w:t>-</w:t>
      </w:r>
      <w:r w:rsidR="00342FCE" w:rsidRPr="00342FCE">
        <w:rPr>
          <w:rFonts w:cs="Times New Roman"/>
          <w:szCs w:val="28"/>
        </w:rPr>
        <w:t>логичную</w:t>
      </w:r>
      <w:proofErr w:type="spellEnd"/>
      <w:proofErr w:type="gramEnd"/>
      <w:r w:rsidR="00342FCE" w:rsidRPr="00342FCE">
        <w:rPr>
          <w:rFonts w:cs="Times New Roman"/>
          <w:szCs w:val="28"/>
        </w:rPr>
        <w:t xml:space="preserve"> образовательную среду, позволяющую эффективно развивать интеллектуальную деятельность детей. Программа занятий</w:t>
      </w:r>
      <w:r w:rsidR="00342FCE">
        <w:t xml:space="preserve"> по шашкам предусматривает в виде усвоения основ знаний по теории и практике игры в шашки. Систематические занятия по данной программе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 </w:t>
      </w:r>
    </w:p>
    <w:p w:rsidR="00F654A2" w:rsidRDefault="00F654A2" w:rsidP="00342FCE">
      <w:pPr>
        <w:spacing w:after="0"/>
        <w:jc w:val="both"/>
      </w:pPr>
      <w:r>
        <w:t>Обучение игре «шашки» представляет собой воспитате</w:t>
      </w:r>
      <w:r w:rsidR="00342FCE">
        <w:t xml:space="preserve">льный процесс, характеризующийся всеми присущими педагогическому процессу общими признаками (ведущая роль педагога – специалиста, направленность деятельности педагога и детей на реализацию задач воспитания и обучения, построение системы занятий в соответствии с дидактическими и другими общепедагогическими принципами и т.д.). В то же время игра в шашки имеет свои специфические особенности, которые отличают ее от других видов. </w:t>
      </w:r>
    </w:p>
    <w:p w:rsidR="00F654A2" w:rsidRDefault="00F654A2" w:rsidP="00342FCE">
      <w:pPr>
        <w:spacing w:after="0"/>
        <w:jc w:val="both"/>
      </w:pPr>
    </w:p>
    <w:p w:rsidR="00F654A2" w:rsidRPr="006730D8" w:rsidRDefault="00342FCE" w:rsidP="00F654A2">
      <w:pPr>
        <w:spacing w:after="0"/>
        <w:jc w:val="both"/>
        <w:rPr>
          <w:rFonts w:eastAsia="Calibri" w:cs="Times New Roman"/>
          <w:szCs w:val="28"/>
        </w:rPr>
      </w:pPr>
      <w:r w:rsidRPr="00F654A2">
        <w:rPr>
          <w:b/>
          <w:bCs/>
        </w:rPr>
        <w:t>Адресат программы.</w:t>
      </w:r>
      <w:r>
        <w:t xml:space="preserve"> Программа </w:t>
      </w:r>
      <w:r w:rsidR="0032291C">
        <w:t>предназначена для</w:t>
      </w:r>
      <w:r w:rsidR="005A6233">
        <w:t xml:space="preserve"> детей школьного возраста от 10-11</w:t>
      </w:r>
      <w:r w:rsidR="0032291C">
        <w:t xml:space="preserve"> </w:t>
      </w:r>
      <w:r>
        <w:t xml:space="preserve">лет. </w:t>
      </w:r>
      <w:r w:rsidR="00F654A2" w:rsidRPr="009359DE">
        <w:rPr>
          <w:rFonts w:eastAsia="Times New Roman"/>
          <w:color w:val="000000"/>
          <w:szCs w:val="28"/>
          <w:lang w:eastAsia="ru-RU"/>
        </w:rPr>
        <w:t>В учебные группы принимаются все желающие без специального отбора.</w:t>
      </w:r>
      <w:r w:rsidR="0032291C">
        <w:rPr>
          <w:rFonts w:eastAsia="Calibri" w:cs="Times New Roman"/>
          <w:szCs w:val="28"/>
        </w:rPr>
        <w:t xml:space="preserve"> Состав группы: 8-15</w:t>
      </w:r>
      <w:r w:rsidR="00F654A2" w:rsidRPr="00646862">
        <w:rPr>
          <w:rFonts w:eastAsia="Calibri" w:cs="Times New Roman"/>
          <w:szCs w:val="28"/>
        </w:rPr>
        <w:t xml:space="preserve"> обучающихся. Квалификация педагога соответствует профилю программы.</w:t>
      </w:r>
    </w:p>
    <w:p w:rsidR="00F654A2" w:rsidRDefault="00F654A2" w:rsidP="00342FCE">
      <w:pPr>
        <w:spacing w:after="0"/>
        <w:jc w:val="both"/>
        <w:rPr>
          <w:b/>
          <w:bCs/>
          <w:i/>
          <w:iCs/>
        </w:rPr>
      </w:pPr>
      <w:r w:rsidRPr="00F654A2">
        <w:rPr>
          <w:b/>
          <w:bCs/>
          <w:i/>
          <w:iCs/>
        </w:rPr>
        <w:t>В</w:t>
      </w:r>
      <w:r w:rsidR="0032291C">
        <w:rPr>
          <w:b/>
          <w:bCs/>
          <w:i/>
          <w:iCs/>
        </w:rPr>
        <w:t>о</w:t>
      </w:r>
      <w:r w:rsidR="005A6233">
        <w:rPr>
          <w:b/>
          <w:bCs/>
          <w:i/>
          <w:iCs/>
        </w:rPr>
        <w:t xml:space="preserve">зрастные особенности детей (10-11 </w:t>
      </w:r>
      <w:r w:rsidRPr="00F654A2">
        <w:rPr>
          <w:b/>
          <w:bCs/>
          <w:i/>
          <w:iCs/>
        </w:rPr>
        <w:t>лет)</w:t>
      </w:r>
    </w:p>
    <w:p w:rsidR="00637A89" w:rsidRDefault="00637A89" w:rsidP="00637A89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Учет возрастных особенностей – один из основополагающих педагогических принципов, которые должны быть использованы при написании программы. </w:t>
      </w:r>
    </w:p>
    <w:p w:rsidR="00637A89" w:rsidRDefault="00637A89" w:rsidP="00637A89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Данная программ</w:t>
      </w:r>
      <w:r w:rsidR="005A6233">
        <w:rPr>
          <w:rFonts w:cs="Times New Roman"/>
          <w:szCs w:val="28"/>
        </w:rPr>
        <w:t>а предназначена для детей 10-11</w:t>
      </w:r>
      <w:r>
        <w:rPr>
          <w:rFonts w:cs="Times New Roman"/>
          <w:szCs w:val="28"/>
        </w:rPr>
        <w:t xml:space="preserve"> лет. Дети этой возрастной категории, согласно общепринятой возрастной периодизации, являются детьми младшего школьного возраста. На данном этапе развития детей, опираясь на ведущую деятельность данного возраста, </w:t>
      </w:r>
      <w:r>
        <w:rPr>
          <w:rFonts w:cs="Times New Roman"/>
          <w:color w:val="000000"/>
          <w:szCs w:val="28"/>
          <w:shd w:val="clear" w:color="auto" w:fill="FFFFFF"/>
        </w:rPr>
        <w:t>у</w:t>
      </w:r>
      <w:r w:rsidRPr="00486DCD">
        <w:rPr>
          <w:rFonts w:cs="Times New Roman"/>
          <w:color w:val="000000"/>
          <w:szCs w:val="28"/>
          <w:shd w:val="clear" w:color="auto" w:fill="FFFFFF"/>
        </w:rPr>
        <w:t>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 </w:t>
      </w:r>
      <w:r w:rsidRPr="002C3BCA">
        <w:rPr>
          <w:rFonts w:cs="Times New Roman"/>
          <w:bCs/>
          <w:color w:val="000000"/>
          <w:szCs w:val="28"/>
          <w:shd w:val="clear" w:color="auto" w:fill="FFFFFF"/>
        </w:rPr>
        <w:t>умения и навыки</w:t>
      </w:r>
      <w:r w:rsidRPr="002C3BCA">
        <w:rPr>
          <w:rFonts w:cs="Times New Roman"/>
          <w:color w:val="000000"/>
          <w:szCs w:val="28"/>
          <w:shd w:val="clear" w:color="auto" w:fill="FFFFFF"/>
        </w:rPr>
        <w:t>,</w:t>
      </w:r>
      <w:r w:rsidRPr="00486DCD">
        <w:rPr>
          <w:rFonts w:cs="Times New Roman"/>
          <w:color w:val="000000"/>
          <w:szCs w:val="28"/>
          <w:shd w:val="clear" w:color="auto" w:fill="FFFFFF"/>
        </w:rPr>
        <w:t xml:space="preserve"> но и учится ставить перед собой учебные задачи (цели), находить способы усвоения и применения знаний, контролировать и оценивать свои действия.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486DCD">
        <w:rPr>
          <w:rFonts w:cs="Times New Roman"/>
          <w:color w:val="000000"/>
          <w:szCs w:val="28"/>
          <w:shd w:val="clear" w:color="auto" w:fill="FFFFFF"/>
        </w:rPr>
        <w:t>Новообразованием младшего школьного возраста являются произвольность психических явлений, внутренний план действий, рефлексия.</w:t>
      </w:r>
    </w:p>
    <w:p w:rsidR="00637A89" w:rsidRDefault="00637A89" w:rsidP="00637A89">
      <w:pPr>
        <w:shd w:val="clear" w:color="auto" w:fill="FFFFFF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В  разновозрастных группах применяется методика дифференцированного обучения: при такой организации учебно-воспитательного процесса педагог излагает новый материал всем учащимся одинаково, а для практической деятельности  предлагает работу разного уровня сложности (в зависимости от возраста, способностей и уровня подготовки каждого).</w:t>
      </w:r>
    </w:p>
    <w:p w:rsidR="00284B50" w:rsidRDefault="00284B50" w:rsidP="00637A89">
      <w:pPr>
        <w:shd w:val="clear" w:color="auto" w:fill="FFFFFF"/>
        <w:spacing w:after="0"/>
        <w:rPr>
          <w:rFonts w:cs="Times New Roman"/>
          <w:szCs w:val="28"/>
        </w:rPr>
      </w:pPr>
    </w:p>
    <w:p w:rsidR="00284B50" w:rsidRDefault="00284B50" w:rsidP="00284B50">
      <w:pPr>
        <w:shd w:val="clear" w:color="auto" w:fill="FFFFFF"/>
        <w:spacing w:after="0"/>
        <w:rPr>
          <w:rFonts w:cs="Times New Roman"/>
          <w:szCs w:val="28"/>
        </w:rPr>
      </w:pPr>
      <w:r w:rsidRPr="00BF03CE">
        <w:rPr>
          <w:rFonts w:cs="Times New Roman"/>
          <w:b/>
          <w:i/>
          <w:szCs w:val="28"/>
        </w:rPr>
        <w:t>Срок реализации</w:t>
      </w:r>
      <w:r w:rsidRPr="00BF03CE">
        <w:rPr>
          <w:rFonts w:cs="Times New Roman"/>
          <w:szCs w:val="28"/>
        </w:rPr>
        <w:t xml:space="preserve"> программы </w:t>
      </w:r>
      <w:r w:rsidR="0032291C">
        <w:rPr>
          <w:rFonts w:cs="Times New Roman"/>
          <w:szCs w:val="28"/>
        </w:rPr>
        <w:t>2 полугодие (3</w:t>
      </w:r>
      <w:r>
        <w:rPr>
          <w:rFonts w:cs="Times New Roman"/>
          <w:szCs w:val="28"/>
        </w:rPr>
        <w:t>8 учебных часов)</w:t>
      </w:r>
      <w:r w:rsidRPr="00BF03CE">
        <w:rPr>
          <w:rFonts w:cs="Times New Roman"/>
          <w:szCs w:val="28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Форма обучения – очно-заочная</w:t>
      </w:r>
      <w:r w:rsidRPr="00743FBC">
        <w:rPr>
          <w:rFonts w:eastAsia="Times New Roman"/>
          <w:color w:val="000000"/>
          <w:szCs w:val="28"/>
          <w:lang w:eastAsia="ru-RU"/>
        </w:rPr>
        <w:t>.</w:t>
      </w:r>
      <w:r w:rsidRPr="00743FBC">
        <w:rPr>
          <w:rFonts w:eastAsia="Calibri" w:cs="Times New Roman"/>
          <w:szCs w:val="28"/>
        </w:rPr>
        <w:t xml:space="preserve"> </w:t>
      </w:r>
      <w:r w:rsidRPr="009359DE">
        <w:rPr>
          <w:rFonts w:eastAsia="Calibri" w:cs="Times New Roman"/>
          <w:szCs w:val="28"/>
        </w:rPr>
        <w:t>При необходимости занятия проводятся в дистанционном режиме.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BF03CE">
        <w:rPr>
          <w:rFonts w:cs="Times New Roman"/>
          <w:szCs w:val="28"/>
        </w:rPr>
        <w:t xml:space="preserve">Возраст детей </w:t>
      </w:r>
      <w:r w:rsidR="005A6233">
        <w:rPr>
          <w:rFonts w:cs="Times New Roman"/>
          <w:b/>
          <w:i/>
          <w:szCs w:val="28"/>
        </w:rPr>
        <w:t>10-11</w:t>
      </w:r>
      <w:bookmarkStart w:id="4" w:name="_GoBack"/>
      <w:bookmarkEnd w:id="4"/>
      <w:r w:rsidRPr="00BF03CE">
        <w:rPr>
          <w:rFonts w:cs="Times New Roman"/>
          <w:b/>
          <w:i/>
          <w:szCs w:val="28"/>
        </w:rPr>
        <w:t xml:space="preserve"> лет</w:t>
      </w:r>
      <w:r w:rsidRPr="00BF03CE">
        <w:rPr>
          <w:rFonts w:cs="Times New Roman"/>
          <w:szCs w:val="28"/>
        </w:rPr>
        <w:t>.</w:t>
      </w:r>
    </w:p>
    <w:p w:rsidR="00284B50" w:rsidRDefault="00284B50" w:rsidP="00637A89">
      <w:pPr>
        <w:shd w:val="clear" w:color="auto" w:fill="FFFFFF"/>
        <w:spacing w:after="0"/>
        <w:rPr>
          <w:rFonts w:cs="Times New Roman"/>
          <w:szCs w:val="28"/>
        </w:rPr>
      </w:pPr>
    </w:p>
    <w:p w:rsidR="00284B50" w:rsidRDefault="00284B50" w:rsidP="00284B50">
      <w:pPr>
        <w:spacing w:after="0"/>
        <w:rPr>
          <w:rFonts w:eastAsia="Calibri" w:cs="Times New Roman"/>
          <w:b/>
          <w:szCs w:val="28"/>
        </w:rPr>
      </w:pPr>
      <w:r w:rsidRPr="00743FBC">
        <w:rPr>
          <w:rFonts w:eastAsia="Calibri" w:cs="Times New Roman"/>
          <w:b/>
          <w:szCs w:val="28"/>
        </w:rPr>
        <w:t xml:space="preserve">Режим занятий </w:t>
      </w:r>
    </w:p>
    <w:p w:rsidR="00284B50" w:rsidRDefault="00284B50" w:rsidP="00284B50">
      <w:pPr>
        <w:spacing w:after="0"/>
        <w:rPr>
          <w:rFonts w:eastAsia="Calibri" w:cs="Times New Roman"/>
          <w:szCs w:val="28"/>
        </w:rPr>
      </w:pPr>
      <w:r w:rsidRPr="00997C14">
        <w:rPr>
          <w:rFonts w:eastAsia="Calibri" w:cs="Times New Roman"/>
          <w:szCs w:val="28"/>
        </w:rPr>
        <w:t>Реализации программы предусматривает следующий режим занятий:</w:t>
      </w:r>
      <w:r w:rsidR="0032291C">
        <w:rPr>
          <w:rFonts w:eastAsia="Calibri" w:cs="Times New Roman"/>
          <w:szCs w:val="28"/>
        </w:rPr>
        <w:t xml:space="preserve">  5 </w:t>
      </w:r>
      <w:r>
        <w:rPr>
          <w:rFonts w:eastAsia="Calibri" w:cs="Times New Roman"/>
          <w:szCs w:val="28"/>
        </w:rPr>
        <w:t>месяцев обучения - 1</w:t>
      </w:r>
      <w:r w:rsidRPr="00997C14">
        <w:rPr>
          <w:rFonts w:eastAsia="Calibri" w:cs="Times New Roman"/>
          <w:szCs w:val="28"/>
        </w:rPr>
        <w:t xml:space="preserve"> раза в неделю по 2 </w:t>
      </w:r>
      <w:r>
        <w:rPr>
          <w:rFonts w:eastAsia="Calibri" w:cs="Times New Roman"/>
          <w:szCs w:val="28"/>
        </w:rPr>
        <w:t>академических часа</w:t>
      </w:r>
      <w:r w:rsidRPr="00997C14">
        <w:rPr>
          <w:rFonts w:eastAsia="Calibri" w:cs="Times New Roman"/>
          <w:szCs w:val="28"/>
        </w:rPr>
        <w:t>, (45 минут с перерывом 15 минут);</w:t>
      </w:r>
    </w:p>
    <w:p w:rsidR="00284B50" w:rsidRDefault="00284B50" w:rsidP="00284B50">
      <w:pPr>
        <w:spacing w:after="0"/>
        <w:rPr>
          <w:rFonts w:eastAsia="Calibri" w:cs="Times New Roman"/>
          <w:szCs w:val="28"/>
        </w:rPr>
      </w:pPr>
    </w:p>
    <w:p w:rsidR="00284B50" w:rsidRPr="006730D8" w:rsidRDefault="00284B50" w:rsidP="00284B50">
      <w:pPr>
        <w:autoSpaceDE w:val="0"/>
        <w:autoSpaceDN w:val="0"/>
        <w:adjustRightInd w:val="0"/>
        <w:spacing w:after="0"/>
        <w:jc w:val="both"/>
        <w:rPr>
          <w:b/>
          <w:color w:val="000000"/>
          <w:szCs w:val="28"/>
        </w:rPr>
      </w:pPr>
      <w:r w:rsidRPr="006730D8">
        <w:rPr>
          <w:b/>
          <w:iCs/>
          <w:color w:val="000000"/>
          <w:szCs w:val="28"/>
        </w:rPr>
        <w:t xml:space="preserve">Формы занятий, применяемые в объединениях: </w:t>
      </w:r>
    </w:p>
    <w:p w:rsidR="00284B50" w:rsidRPr="00743FBC" w:rsidRDefault="00284B50" w:rsidP="00284B50">
      <w:pPr>
        <w:autoSpaceDE w:val="0"/>
        <w:autoSpaceDN w:val="0"/>
        <w:adjustRightInd w:val="0"/>
        <w:spacing w:after="44"/>
        <w:jc w:val="both"/>
        <w:rPr>
          <w:color w:val="000000"/>
          <w:szCs w:val="28"/>
        </w:rPr>
      </w:pPr>
      <w:r w:rsidRPr="00743FBC">
        <w:rPr>
          <w:color w:val="000000"/>
          <w:szCs w:val="28"/>
        </w:rPr>
        <w:t xml:space="preserve">-  групповая (работы в группах); </w:t>
      </w:r>
    </w:p>
    <w:p w:rsidR="00284B50" w:rsidRPr="00743FBC" w:rsidRDefault="00284B50" w:rsidP="00284B50">
      <w:pPr>
        <w:autoSpaceDE w:val="0"/>
        <w:autoSpaceDN w:val="0"/>
        <w:adjustRightInd w:val="0"/>
        <w:spacing w:after="44"/>
        <w:jc w:val="both"/>
        <w:rPr>
          <w:color w:val="000000"/>
          <w:szCs w:val="28"/>
        </w:rPr>
      </w:pPr>
      <w:r w:rsidRPr="00743FBC">
        <w:rPr>
          <w:color w:val="000000"/>
          <w:szCs w:val="28"/>
        </w:rPr>
        <w:t xml:space="preserve">-  по подгруппам (малыми группами); </w:t>
      </w:r>
    </w:p>
    <w:p w:rsidR="00284B50" w:rsidRPr="00743FBC" w:rsidRDefault="00284B50" w:rsidP="00284B50">
      <w:pPr>
        <w:autoSpaceDE w:val="0"/>
        <w:autoSpaceDN w:val="0"/>
        <w:adjustRightInd w:val="0"/>
        <w:spacing w:after="44"/>
        <w:jc w:val="both"/>
        <w:rPr>
          <w:color w:val="000000"/>
          <w:szCs w:val="28"/>
        </w:rPr>
      </w:pPr>
      <w:r w:rsidRPr="00743FBC">
        <w:rPr>
          <w:color w:val="000000"/>
          <w:szCs w:val="28"/>
        </w:rPr>
        <w:t xml:space="preserve">-  индивидуальная (индивидуальное выполнение заданий, решение проблем); </w:t>
      </w:r>
    </w:p>
    <w:p w:rsidR="00284B50" w:rsidRPr="00743FBC" w:rsidRDefault="00284B50" w:rsidP="00284B50">
      <w:pPr>
        <w:autoSpaceDE w:val="0"/>
        <w:autoSpaceDN w:val="0"/>
        <w:adjustRightInd w:val="0"/>
        <w:spacing w:after="44"/>
        <w:jc w:val="both"/>
        <w:rPr>
          <w:color w:val="000000"/>
          <w:szCs w:val="28"/>
        </w:rPr>
      </w:pPr>
      <w:r w:rsidRPr="00743FBC">
        <w:rPr>
          <w:color w:val="000000"/>
          <w:szCs w:val="28"/>
        </w:rPr>
        <w:t xml:space="preserve">-  фронтальная (одновременная работа со всеми обучающимися); </w:t>
      </w:r>
    </w:p>
    <w:p w:rsidR="00284B50" w:rsidRPr="00590207" w:rsidRDefault="00284B50" w:rsidP="00284B50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 w:rsidRPr="00743FBC">
        <w:rPr>
          <w:color w:val="000000"/>
          <w:szCs w:val="28"/>
        </w:rPr>
        <w:t>- индивидуально-фронтальная (чередование индивидуальны</w:t>
      </w:r>
      <w:r>
        <w:rPr>
          <w:color w:val="000000"/>
          <w:szCs w:val="28"/>
        </w:rPr>
        <w:t xml:space="preserve">х и фронтальных форм работы). </w:t>
      </w:r>
      <w:r>
        <w:rPr>
          <w:color w:val="000000"/>
          <w:szCs w:val="28"/>
        </w:rPr>
        <w:tab/>
      </w:r>
    </w:p>
    <w:p w:rsidR="00284B5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итоговые занятия (проведение чемпионата по шашкам)</w:t>
      </w:r>
    </w:p>
    <w:p w:rsidR="00284B5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</w:p>
    <w:p w:rsidR="00284B50" w:rsidRDefault="00284B50" w:rsidP="00284B50">
      <w:p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 w:rsidRPr="00C332C9">
        <w:rPr>
          <w:b/>
          <w:bCs/>
          <w:color w:val="000000"/>
          <w:szCs w:val="28"/>
          <w:shd w:val="clear" w:color="auto" w:fill="FFFFFF"/>
        </w:rPr>
        <w:t xml:space="preserve"> Педагогическая целесообразность. </w:t>
      </w:r>
      <w:r w:rsidRPr="00C332C9">
        <w:rPr>
          <w:color w:val="000000"/>
          <w:szCs w:val="28"/>
          <w:shd w:val="clear" w:color="auto" w:fill="FFFFFF"/>
        </w:rPr>
        <w:t xml:space="preserve"> 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также настойчивости в достижении цели. Занятия ша</w:t>
      </w:r>
      <w:r>
        <w:rPr>
          <w:color w:val="000000"/>
          <w:szCs w:val="28"/>
          <w:shd w:val="clear" w:color="auto" w:fill="FFFFFF"/>
        </w:rPr>
        <w:t xml:space="preserve">шками </w:t>
      </w:r>
      <w:r w:rsidRPr="00C332C9">
        <w:rPr>
          <w:color w:val="000000"/>
          <w:szCs w:val="28"/>
          <w:shd w:val="clear" w:color="auto" w:fill="FFFFFF"/>
        </w:rPr>
        <w:t>развивают умственные способности человека, фантазию, тренируют его память, формируют и совершенствуют сильные черты личности, такие качества как воля к победе, решительность, выносливость, выдержка, терпение, трудолюбие, наконец, учат работать с книгой.</w:t>
      </w:r>
    </w:p>
    <w:p w:rsidR="00284B50" w:rsidRDefault="00284B50" w:rsidP="00284B50">
      <w:p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284B50" w:rsidRDefault="00284B50" w:rsidP="00284B50">
      <w:pPr>
        <w:pStyle w:val="3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19622612"/>
      <w:bookmarkStart w:id="6" w:name="_Toc21249117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1BF6">
        <w:rPr>
          <w:rFonts w:ascii="Times New Roman" w:hAnsi="Times New Roman" w:cs="Times New Roman"/>
          <w:color w:val="000000" w:themeColor="text1"/>
          <w:sz w:val="28"/>
          <w:szCs w:val="28"/>
        </w:rPr>
        <w:t>.2. Цель и задачи программы</w:t>
      </w:r>
      <w:bookmarkEnd w:id="5"/>
      <w:bookmarkEnd w:id="6"/>
    </w:p>
    <w:p w:rsidR="00284B50" w:rsidRPr="009359DE" w:rsidRDefault="00284B50" w:rsidP="00284B50">
      <w:pPr>
        <w:spacing w:after="0"/>
        <w:jc w:val="both"/>
        <w:rPr>
          <w:rFonts w:eastAsia="Calibri" w:cs="Times New Roman"/>
          <w:szCs w:val="28"/>
        </w:rPr>
      </w:pPr>
      <w:r w:rsidRPr="009359DE">
        <w:rPr>
          <w:rFonts w:eastAsia="Calibri" w:cs="Times New Roman"/>
          <w:b/>
          <w:szCs w:val="28"/>
        </w:rPr>
        <w:t>Цель программы:</w:t>
      </w:r>
      <w:r w:rsidRPr="009359DE">
        <w:rPr>
          <w:rFonts w:eastAsia="Calibri" w:cs="Times New Roman"/>
          <w:szCs w:val="28"/>
        </w:rPr>
        <w:t xml:space="preserve"> создание условий для развития интеллектуально-творческой, одаренной личности через занятия ша</w:t>
      </w:r>
      <w:r>
        <w:rPr>
          <w:rFonts w:eastAsia="Calibri" w:cs="Times New Roman"/>
          <w:szCs w:val="28"/>
        </w:rPr>
        <w:t>шками</w:t>
      </w:r>
      <w:r w:rsidRPr="009359DE">
        <w:rPr>
          <w:rFonts w:eastAsia="Calibri" w:cs="Times New Roman"/>
          <w:szCs w:val="28"/>
        </w:rPr>
        <w:t xml:space="preserve">. </w:t>
      </w:r>
    </w:p>
    <w:p w:rsidR="00284B50" w:rsidRPr="009359DE" w:rsidRDefault="00284B50" w:rsidP="00284B50">
      <w:pPr>
        <w:spacing w:after="0"/>
        <w:rPr>
          <w:rFonts w:eastAsia="Calibri" w:cs="Times New Roman"/>
          <w:b/>
          <w:szCs w:val="28"/>
        </w:rPr>
      </w:pPr>
      <w:r w:rsidRPr="009359DE">
        <w:rPr>
          <w:rFonts w:eastAsia="Calibri" w:cs="Times New Roman"/>
          <w:b/>
          <w:szCs w:val="28"/>
        </w:rPr>
        <w:t xml:space="preserve">Задачи. </w:t>
      </w:r>
    </w:p>
    <w:p w:rsidR="00284B50" w:rsidRPr="009359DE" w:rsidRDefault="00284B50" w:rsidP="00284B50">
      <w:pPr>
        <w:spacing w:after="0"/>
        <w:rPr>
          <w:rFonts w:eastAsia="Calibri" w:cs="Times New Roman"/>
          <w:i/>
          <w:szCs w:val="28"/>
          <w:u w:val="single"/>
        </w:rPr>
      </w:pPr>
      <w:r w:rsidRPr="009359DE">
        <w:rPr>
          <w:rFonts w:eastAsia="Calibri" w:cs="Times New Roman"/>
          <w:i/>
          <w:szCs w:val="28"/>
          <w:u w:val="single"/>
        </w:rPr>
        <w:t xml:space="preserve">Обучающие: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>·          Познакомить  с историей ша</w:t>
      </w:r>
      <w:r>
        <w:rPr>
          <w:rFonts w:eastAsia="Calibri" w:cs="Times New Roman"/>
          <w:szCs w:val="28"/>
        </w:rPr>
        <w:t>шек</w:t>
      </w:r>
      <w:r w:rsidRPr="009359DE">
        <w:rPr>
          <w:rFonts w:eastAsia="Calibri" w:cs="Times New Roman"/>
          <w:szCs w:val="28"/>
        </w:rPr>
        <w:t xml:space="preserve">;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 xml:space="preserve">·          Обучить правилам игры;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 xml:space="preserve">·          Дать </w:t>
      </w:r>
      <w:proofErr w:type="gramStart"/>
      <w:r w:rsidRPr="009359DE">
        <w:rPr>
          <w:rFonts w:eastAsia="Calibri" w:cs="Times New Roman"/>
          <w:szCs w:val="28"/>
        </w:rPr>
        <w:t>обучающимся</w:t>
      </w:r>
      <w:proofErr w:type="gramEnd"/>
      <w:r w:rsidRPr="009359DE">
        <w:rPr>
          <w:rFonts w:eastAsia="Calibri" w:cs="Times New Roman"/>
          <w:szCs w:val="28"/>
        </w:rPr>
        <w:t xml:space="preserve"> теоретические знания по ша</w:t>
      </w:r>
      <w:r>
        <w:rPr>
          <w:rFonts w:eastAsia="Calibri" w:cs="Times New Roman"/>
          <w:szCs w:val="28"/>
        </w:rPr>
        <w:t xml:space="preserve">шечной </w:t>
      </w:r>
      <w:r w:rsidRPr="009359DE">
        <w:rPr>
          <w:rFonts w:eastAsia="Calibri" w:cs="Times New Roman"/>
          <w:szCs w:val="28"/>
        </w:rPr>
        <w:t xml:space="preserve"> игре,  ознакомление с правилами проведения соревнований и правилами турнирного поведения. </w:t>
      </w:r>
    </w:p>
    <w:p w:rsidR="00284B50" w:rsidRPr="009359DE" w:rsidRDefault="00284B50" w:rsidP="00284B50">
      <w:pPr>
        <w:spacing w:after="0"/>
        <w:rPr>
          <w:rFonts w:eastAsia="Calibri" w:cs="Times New Roman"/>
          <w:i/>
          <w:szCs w:val="28"/>
          <w:u w:val="single"/>
        </w:rPr>
      </w:pPr>
      <w:r w:rsidRPr="009359DE">
        <w:rPr>
          <w:rFonts w:eastAsia="Calibri" w:cs="Times New Roman"/>
          <w:i/>
          <w:szCs w:val="28"/>
          <w:u w:val="single"/>
        </w:rPr>
        <w:t xml:space="preserve">Развивающие: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 xml:space="preserve">·          Развивать логическое мышление, память, внимание, усидчивость и другие положительные качества личности;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 xml:space="preserve">·          Способствовать формированию выдержки, критического отношения к себе и  к сопернику;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 xml:space="preserve">·         Сформировать навыки запоминания;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 xml:space="preserve">·          Вводить в мир логической красоты и образного мышления, расширять представления об окружающем мире. </w:t>
      </w:r>
    </w:p>
    <w:p w:rsidR="00284B50" w:rsidRPr="009359DE" w:rsidRDefault="00284B50" w:rsidP="00284B50">
      <w:pPr>
        <w:spacing w:after="0"/>
        <w:rPr>
          <w:rFonts w:eastAsia="Calibri" w:cs="Times New Roman"/>
          <w:i/>
          <w:szCs w:val="28"/>
          <w:u w:val="single"/>
        </w:rPr>
      </w:pPr>
      <w:r w:rsidRPr="009359DE">
        <w:rPr>
          <w:rFonts w:eastAsia="Calibri" w:cs="Times New Roman"/>
          <w:i/>
          <w:szCs w:val="28"/>
          <w:u w:val="single"/>
        </w:rPr>
        <w:t xml:space="preserve">Воспитывающие: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 xml:space="preserve">·          Привить бережное отношение к окружающим, стремление к развитию личностных качеств; </w:t>
      </w:r>
    </w:p>
    <w:p w:rsidR="00284B50" w:rsidRPr="009359DE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 xml:space="preserve">·          Прививать навыки самодисциплины; </w:t>
      </w:r>
    </w:p>
    <w:p w:rsidR="00284B50" w:rsidRPr="00E36F02" w:rsidRDefault="00284B50" w:rsidP="00284B50">
      <w:pPr>
        <w:spacing w:after="0"/>
        <w:rPr>
          <w:rFonts w:eastAsia="Calibri" w:cs="Times New Roman"/>
          <w:szCs w:val="28"/>
        </w:rPr>
      </w:pPr>
      <w:r w:rsidRPr="009359DE">
        <w:rPr>
          <w:rFonts w:eastAsia="Calibri" w:cs="Times New Roman"/>
          <w:szCs w:val="28"/>
        </w:rPr>
        <w:t>·          Способствовать воспитанию волевых качеств, самосовершенствования и самооценки.</w:t>
      </w:r>
    </w:p>
    <w:p w:rsidR="00284B50" w:rsidRDefault="00284B50" w:rsidP="00284B50">
      <w:pPr>
        <w:pStyle w:val="2"/>
        <w:spacing w:before="240"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9622613"/>
      <w:bookmarkStart w:id="8" w:name="_Toc21249118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E6C1C">
        <w:rPr>
          <w:rFonts w:ascii="Times New Roman" w:hAnsi="Times New Roman" w:cs="Times New Roman"/>
          <w:color w:val="000000" w:themeColor="text1"/>
          <w:sz w:val="28"/>
          <w:szCs w:val="28"/>
        </w:rPr>
        <w:t>.3. Планируемые результаты</w:t>
      </w:r>
      <w:bookmarkEnd w:id="7"/>
      <w:bookmarkEnd w:id="8"/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По окончании </w:t>
      </w:r>
      <w:r w:rsidRPr="001A3280">
        <w:rPr>
          <w:rFonts w:eastAsia="Times New Roman" w:cs="Times New Roman"/>
          <w:b/>
          <w:bCs/>
          <w:color w:val="000000"/>
          <w:szCs w:val="28"/>
          <w:lang w:eastAsia="ru-RU"/>
        </w:rPr>
        <w:t>обучения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обучающиеся:</w:t>
      </w:r>
    </w:p>
    <w:p w:rsidR="00284B50" w:rsidRPr="001A3280" w:rsidRDefault="00284B50" w:rsidP="00284B50">
      <w:pPr>
        <w:numPr>
          <w:ilvl w:val="0"/>
          <w:numId w:val="2"/>
        </w:numPr>
        <w:shd w:val="clear" w:color="auto" w:fill="FFFFFF"/>
        <w:spacing w:after="0" w:line="294" w:lineRule="atLeast"/>
        <w:ind w:left="0"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1A3280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Предметные результаты</w:t>
      </w:r>
    </w:p>
    <w:p w:rsidR="00284B50" w:rsidRPr="001A3280" w:rsidRDefault="00284B50" w:rsidP="00284B50">
      <w:pPr>
        <w:shd w:val="clear" w:color="auto" w:fill="FFFFFF"/>
        <w:spacing w:after="0" w:line="294" w:lineRule="atLeast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iCs/>
          <w:color w:val="000000"/>
          <w:szCs w:val="28"/>
          <w:lang w:eastAsia="ru-RU"/>
        </w:rPr>
        <w:t>обучающийся</w:t>
      </w:r>
      <w:r w:rsidRPr="001A3280">
        <w:rPr>
          <w:rFonts w:eastAsia="Times New Roman" w:cs="Times New Roman"/>
          <w:iCs/>
          <w:color w:val="000000"/>
          <w:szCs w:val="28"/>
          <w:u w:val="single"/>
          <w:lang w:eastAsia="ru-RU"/>
        </w:rPr>
        <w:t xml:space="preserve">:     </w:t>
      </w:r>
    </w:p>
    <w:p w:rsidR="00284B50" w:rsidRPr="001A3280" w:rsidRDefault="00284B50" w:rsidP="00284B50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color w:val="000000"/>
          <w:szCs w:val="28"/>
          <w:lang w:eastAsia="ru-RU"/>
        </w:rPr>
        <w:t>- будет иметь представление об элементарных понятиях ша</w:t>
      </w:r>
      <w:r w:rsidR="006A33D5">
        <w:rPr>
          <w:rFonts w:eastAsia="Times New Roman" w:cs="Times New Roman"/>
          <w:color w:val="000000"/>
          <w:szCs w:val="28"/>
          <w:lang w:eastAsia="ru-RU"/>
        </w:rPr>
        <w:t>шеч</w:t>
      </w:r>
      <w:r w:rsidRPr="001A3280">
        <w:rPr>
          <w:rFonts w:eastAsia="Times New Roman" w:cs="Times New Roman"/>
          <w:color w:val="000000"/>
          <w:szCs w:val="28"/>
          <w:lang w:eastAsia="ru-RU"/>
        </w:rPr>
        <w:t>ной игры</w:t>
      </w:r>
    </w:p>
    <w:p w:rsidR="00284B5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color w:val="000000"/>
          <w:szCs w:val="28"/>
          <w:lang w:eastAsia="ru-RU"/>
        </w:rPr>
        <w:t xml:space="preserve">- будет иметь знания о классификации </w:t>
      </w:r>
      <w:r w:rsidR="006A33D5">
        <w:rPr>
          <w:rFonts w:eastAsia="Times New Roman" w:cs="Times New Roman"/>
          <w:color w:val="000000"/>
          <w:szCs w:val="28"/>
          <w:lang w:eastAsia="ru-RU"/>
        </w:rPr>
        <w:t>(го, рэндзю, и пр.)</w:t>
      </w:r>
    </w:p>
    <w:p w:rsidR="00284B50" w:rsidRDefault="00284B50" w:rsidP="00284B50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1A328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A3280">
        <w:rPr>
          <w:rFonts w:eastAsia="Times New Roman"/>
          <w:color w:val="000000"/>
          <w:szCs w:val="28"/>
          <w:lang w:eastAsia="ru-RU"/>
        </w:rPr>
        <w:t>овладеют приёмами тактики</w:t>
      </w:r>
      <w:r w:rsidR="00C06048">
        <w:rPr>
          <w:rFonts w:eastAsia="Times New Roman"/>
          <w:color w:val="000000"/>
          <w:szCs w:val="28"/>
          <w:lang w:eastAsia="ru-RU"/>
        </w:rPr>
        <w:t>.</w:t>
      </w:r>
    </w:p>
    <w:p w:rsidR="00284B50" w:rsidRDefault="00284B50" w:rsidP="00284B50">
      <w:pPr>
        <w:shd w:val="clear" w:color="auto" w:fill="FFFFFF"/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1A3280">
        <w:rPr>
          <w:rFonts w:eastAsia="Times New Roman"/>
          <w:color w:val="000000"/>
          <w:szCs w:val="28"/>
          <w:lang w:eastAsia="ru-RU"/>
        </w:rPr>
        <w:t>- овладеют анализом позиции, через комбинации на различные темы.</w:t>
      </w:r>
      <w:r w:rsidRPr="001A328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1A3280">
        <w:rPr>
          <w:rFonts w:eastAsia="Times New Roman"/>
          <w:color w:val="000000"/>
          <w:szCs w:val="28"/>
          <w:lang w:eastAsia="ru-RU"/>
        </w:rPr>
        <w:t>- видеть в позиции разные варианты.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1A3280">
        <w:rPr>
          <w:rFonts w:eastAsia="Times New Roman"/>
          <w:color w:val="000000"/>
          <w:szCs w:val="28"/>
          <w:lang w:eastAsia="ru-RU"/>
        </w:rPr>
        <w:t>самостоятельно анализировать позицию, через формирование умения решать комбинации на различные темы;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color w:val="000000"/>
          <w:szCs w:val="28"/>
          <w:lang w:eastAsia="ru-RU"/>
        </w:rPr>
        <w:t>- будет уметь применять элементарные тактические приемы</w:t>
      </w:r>
      <w:r w:rsidR="00C0604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b/>
          <w:i/>
          <w:iCs/>
          <w:color w:val="000000"/>
          <w:szCs w:val="28"/>
          <w:lang w:eastAsia="ru-RU"/>
        </w:rPr>
      </w:pPr>
      <w:r w:rsidRPr="001A3280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2.       </w:t>
      </w:r>
      <w:r w:rsidRPr="001A3280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Метапредметные результаты</w:t>
      </w:r>
    </w:p>
    <w:p w:rsidR="00284B50" w:rsidRPr="001A3280" w:rsidRDefault="00284B50" w:rsidP="00284B50">
      <w:pPr>
        <w:shd w:val="clear" w:color="auto" w:fill="FFFFFF"/>
        <w:spacing w:after="0" w:line="294" w:lineRule="atLeast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iCs/>
          <w:color w:val="000000"/>
          <w:szCs w:val="28"/>
          <w:lang w:eastAsia="ru-RU"/>
        </w:rPr>
        <w:t>у обучающегося: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color w:val="000000"/>
          <w:szCs w:val="28"/>
          <w:lang w:eastAsia="ru-RU"/>
        </w:rPr>
        <w:t>- будет создана положительно эмоционально окрашенная атмосфера в группе;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color w:val="000000"/>
          <w:szCs w:val="28"/>
          <w:lang w:eastAsia="ru-RU"/>
        </w:rPr>
        <w:t>- будет воспитан волевой характер;</w:t>
      </w:r>
    </w:p>
    <w:p w:rsidR="00284B5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color w:val="000000"/>
          <w:szCs w:val="28"/>
          <w:lang w:eastAsia="ru-RU"/>
        </w:rPr>
        <w:lastRenderedPageBreak/>
        <w:t>- будет воспитана целеустремлённость, трудолюбие.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1A328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A3280">
        <w:rPr>
          <w:rFonts w:eastAsia="Times New Roman"/>
          <w:color w:val="000000"/>
          <w:szCs w:val="28"/>
          <w:lang w:eastAsia="ru-RU"/>
        </w:rPr>
        <w:t>- сформировано правильное поведение во время игры;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b/>
          <w:i/>
          <w:iCs/>
          <w:color w:val="000000"/>
          <w:szCs w:val="28"/>
          <w:lang w:eastAsia="ru-RU"/>
        </w:rPr>
      </w:pPr>
      <w:r w:rsidRPr="001A3280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3.      Личностные результаты</w:t>
      </w:r>
    </w:p>
    <w:p w:rsidR="00284B50" w:rsidRPr="001A3280" w:rsidRDefault="00284B50" w:rsidP="00284B50">
      <w:pPr>
        <w:shd w:val="clear" w:color="auto" w:fill="FFFFFF"/>
        <w:spacing w:after="0" w:line="294" w:lineRule="atLeast"/>
        <w:ind w:left="36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iCs/>
          <w:color w:val="000000"/>
          <w:szCs w:val="28"/>
          <w:lang w:eastAsia="ru-RU"/>
        </w:rPr>
        <w:t>у обучающегося: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color w:val="000000"/>
          <w:szCs w:val="28"/>
          <w:lang w:eastAsia="ru-RU"/>
        </w:rPr>
        <w:t>- будут развиты: память, внимательность, мышление (наглядно-образное); волевые качества личности.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1A3280">
        <w:rPr>
          <w:rFonts w:eastAsia="Times New Roman" w:cs="Times New Roman"/>
          <w:color w:val="000000"/>
          <w:szCs w:val="28"/>
          <w:lang w:eastAsia="ru-RU"/>
        </w:rPr>
        <w:t>- будет сформирован самоконтроль</w:t>
      </w:r>
      <w:r w:rsidRPr="001A328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1A3280">
        <w:rPr>
          <w:rFonts w:eastAsia="Times New Roman"/>
          <w:color w:val="000000"/>
          <w:szCs w:val="28"/>
          <w:lang w:eastAsia="ru-RU"/>
        </w:rPr>
        <w:t>и адекватная самооценка.</w:t>
      </w:r>
    </w:p>
    <w:p w:rsidR="00284B50" w:rsidRPr="001A328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1A3280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1A3280">
        <w:rPr>
          <w:rFonts w:eastAsia="Times New Roman"/>
          <w:color w:val="000000"/>
          <w:szCs w:val="28"/>
          <w:lang w:eastAsia="ru-RU"/>
        </w:rPr>
        <w:t>будет развит интерес к истории происхождения шахмат и творчества шахматных мастеров;</w:t>
      </w:r>
    </w:p>
    <w:p w:rsidR="00284B5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  <w:r w:rsidRPr="001A3280">
        <w:rPr>
          <w:rFonts w:eastAsia="Times New Roman"/>
          <w:color w:val="000000"/>
          <w:szCs w:val="28"/>
          <w:lang w:eastAsia="ru-RU"/>
        </w:rPr>
        <w:t>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1A3280">
        <w:rPr>
          <w:rFonts w:eastAsia="Times New Roman"/>
          <w:color w:val="000000"/>
          <w:szCs w:val="28"/>
          <w:lang w:eastAsia="ru-RU"/>
        </w:rPr>
        <w:t>будет развита способность анализировать и делать выводы.</w:t>
      </w:r>
    </w:p>
    <w:p w:rsidR="00284B5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</w:p>
    <w:p w:rsidR="00284B5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</w:p>
    <w:p w:rsidR="001D40EE" w:rsidRPr="00646862" w:rsidRDefault="001D40EE" w:rsidP="001D40EE">
      <w:pPr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2.4</w:t>
      </w:r>
      <w:r w:rsidRPr="00646862">
        <w:rPr>
          <w:rFonts w:eastAsia="Calibri" w:cs="Times New Roman"/>
          <w:b/>
          <w:szCs w:val="28"/>
        </w:rPr>
        <w:t>. Содержание программы</w:t>
      </w:r>
    </w:p>
    <w:p w:rsidR="001D40EE" w:rsidRDefault="001D40EE" w:rsidP="001D40EE">
      <w:pPr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Учебно-тематический  план </w:t>
      </w:r>
    </w:p>
    <w:tbl>
      <w:tblPr>
        <w:tblStyle w:val="a5"/>
        <w:tblW w:w="0" w:type="auto"/>
        <w:tblLayout w:type="fixed"/>
        <w:tblLook w:val="04A0"/>
      </w:tblPr>
      <w:tblGrid>
        <w:gridCol w:w="4786"/>
        <w:gridCol w:w="1134"/>
        <w:gridCol w:w="1417"/>
        <w:gridCol w:w="1843"/>
      </w:tblGrid>
      <w:tr w:rsidR="001D40EE" w:rsidTr="0032291C">
        <w:trPr>
          <w:trHeight w:val="375"/>
        </w:trPr>
        <w:tc>
          <w:tcPr>
            <w:tcW w:w="4786" w:type="dxa"/>
            <w:vMerge w:val="restart"/>
          </w:tcPr>
          <w:p w:rsidR="001D40EE" w:rsidRDefault="001D40EE" w:rsidP="0032291C">
            <w:pPr>
              <w:rPr>
                <w:rFonts w:eastAsia="Calibri" w:cs="Times New Roman"/>
                <w:b/>
                <w:szCs w:val="28"/>
              </w:rPr>
            </w:pPr>
            <w:r w:rsidRPr="00445B18">
              <w:rPr>
                <w:rFonts w:cs="Times New Roman"/>
                <w:b/>
                <w:szCs w:val="28"/>
              </w:rPr>
              <w:t>Основные разделы содержания программы</w:t>
            </w:r>
          </w:p>
        </w:tc>
        <w:tc>
          <w:tcPr>
            <w:tcW w:w="4394" w:type="dxa"/>
            <w:gridSpan w:val="3"/>
          </w:tcPr>
          <w:p w:rsidR="001D40EE" w:rsidRDefault="001D40EE" w:rsidP="0032291C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Количество часов</w:t>
            </w:r>
          </w:p>
        </w:tc>
      </w:tr>
      <w:tr w:rsidR="001D40EE" w:rsidTr="0032291C">
        <w:trPr>
          <w:trHeight w:val="270"/>
        </w:trPr>
        <w:tc>
          <w:tcPr>
            <w:tcW w:w="4786" w:type="dxa"/>
            <w:vMerge/>
          </w:tcPr>
          <w:p w:rsidR="001D40EE" w:rsidRPr="00445B18" w:rsidRDefault="001D40EE" w:rsidP="0032291C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1D40EE" w:rsidRDefault="001D40EE" w:rsidP="0032291C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Всего</w:t>
            </w:r>
          </w:p>
        </w:tc>
        <w:tc>
          <w:tcPr>
            <w:tcW w:w="1417" w:type="dxa"/>
          </w:tcPr>
          <w:p w:rsidR="001D40EE" w:rsidRDefault="001D40EE" w:rsidP="0032291C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Теория</w:t>
            </w:r>
          </w:p>
        </w:tc>
        <w:tc>
          <w:tcPr>
            <w:tcW w:w="1843" w:type="dxa"/>
          </w:tcPr>
          <w:p w:rsidR="001D40EE" w:rsidRDefault="001D40EE" w:rsidP="0032291C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Практика</w:t>
            </w:r>
          </w:p>
        </w:tc>
      </w:tr>
      <w:tr w:rsidR="001D40EE" w:rsidTr="0032291C">
        <w:tc>
          <w:tcPr>
            <w:tcW w:w="4786" w:type="dxa"/>
          </w:tcPr>
          <w:p w:rsidR="001D40EE" w:rsidRPr="002C2A7A" w:rsidRDefault="001D40EE" w:rsidP="0032291C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Модуль 1. «Ша</w:t>
            </w:r>
            <w:r w:rsidR="00C06048">
              <w:rPr>
                <w:rFonts w:eastAsia="Calibri" w:cs="Times New Roman"/>
                <w:szCs w:val="28"/>
              </w:rPr>
              <w:t xml:space="preserve">шки </w:t>
            </w:r>
            <w:r>
              <w:rPr>
                <w:rFonts w:eastAsia="Calibri" w:cs="Times New Roman"/>
                <w:szCs w:val="28"/>
              </w:rPr>
              <w:t xml:space="preserve"> для начинающих»</w:t>
            </w:r>
          </w:p>
        </w:tc>
        <w:tc>
          <w:tcPr>
            <w:tcW w:w="1134" w:type="dxa"/>
          </w:tcPr>
          <w:p w:rsidR="001D40EE" w:rsidRPr="002C2A7A" w:rsidRDefault="0032291C" w:rsidP="0032291C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38</w:t>
            </w:r>
          </w:p>
        </w:tc>
        <w:tc>
          <w:tcPr>
            <w:tcW w:w="1417" w:type="dxa"/>
          </w:tcPr>
          <w:p w:rsidR="001D40EE" w:rsidRPr="002C2A7A" w:rsidRDefault="0032291C" w:rsidP="0032291C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1843" w:type="dxa"/>
          </w:tcPr>
          <w:p w:rsidR="001D40EE" w:rsidRPr="002C2A7A" w:rsidRDefault="0032291C" w:rsidP="0032291C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</w:t>
            </w:r>
          </w:p>
        </w:tc>
      </w:tr>
      <w:tr w:rsidR="001D40EE" w:rsidTr="0032291C">
        <w:tc>
          <w:tcPr>
            <w:tcW w:w="4786" w:type="dxa"/>
          </w:tcPr>
          <w:p w:rsidR="001D40EE" w:rsidRDefault="001D40EE" w:rsidP="0032291C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Итого:</w:t>
            </w:r>
          </w:p>
        </w:tc>
        <w:tc>
          <w:tcPr>
            <w:tcW w:w="1134" w:type="dxa"/>
          </w:tcPr>
          <w:p w:rsidR="001D40EE" w:rsidRDefault="0032291C" w:rsidP="0032291C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38</w:t>
            </w:r>
          </w:p>
        </w:tc>
        <w:tc>
          <w:tcPr>
            <w:tcW w:w="1417" w:type="dxa"/>
          </w:tcPr>
          <w:p w:rsidR="001D40EE" w:rsidRDefault="0032291C" w:rsidP="0032291C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11</w:t>
            </w:r>
          </w:p>
        </w:tc>
        <w:tc>
          <w:tcPr>
            <w:tcW w:w="1843" w:type="dxa"/>
          </w:tcPr>
          <w:p w:rsidR="001D40EE" w:rsidRDefault="0032291C" w:rsidP="0032291C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27</w:t>
            </w:r>
          </w:p>
        </w:tc>
      </w:tr>
    </w:tbl>
    <w:p w:rsidR="001D40EE" w:rsidRDefault="001D40EE" w:rsidP="001D40EE">
      <w:pPr>
        <w:spacing w:before="120"/>
        <w:rPr>
          <w:rFonts w:cs="Times New Roman"/>
          <w:b/>
          <w:szCs w:val="28"/>
        </w:rPr>
      </w:pPr>
    </w:p>
    <w:p w:rsidR="001D40EE" w:rsidRDefault="001D40EE" w:rsidP="001D40EE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УЧЕБНО-ТЕМАТИЧЕСКОЕ ПЛАНИРОВАНИЕ</w:t>
      </w:r>
    </w:p>
    <w:tbl>
      <w:tblPr>
        <w:tblStyle w:val="a5"/>
        <w:tblW w:w="9571" w:type="dxa"/>
        <w:tblLook w:val="04A0"/>
      </w:tblPr>
      <w:tblGrid>
        <w:gridCol w:w="728"/>
        <w:gridCol w:w="2800"/>
        <w:gridCol w:w="1045"/>
        <w:gridCol w:w="1070"/>
        <w:gridCol w:w="1517"/>
        <w:gridCol w:w="2411"/>
      </w:tblGrid>
      <w:tr w:rsidR="001D40EE" w:rsidTr="0032291C">
        <w:trPr>
          <w:trHeight w:val="736"/>
        </w:trPr>
        <w:tc>
          <w:tcPr>
            <w:tcW w:w="728" w:type="dxa"/>
            <w:vMerge w:val="restart"/>
            <w:vAlign w:val="center"/>
          </w:tcPr>
          <w:p w:rsidR="001D40EE" w:rsidRPr="00423B8A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</w:t>
            </w:r>
            <w:r>
              <w:rPr>
                <w:rFonts w:cs="Times New Roman"/>
                <w:szCs w:val="28"/>
                <w:lang w:val="en-US"/>
              </w:rPr>
              <w:t>/</w:t>
            </w:r>
            <w:r>
              <w:rPr>
                <w:rFonts w:cs="Times New Roman"/>
                <w:szCs w:val="28"/>
              </w:rPr>
              <w:t>п</w:t>
            </w:r>
          </w:p>
        </w:tc>
        <w:tc>
          <w:tcPr>
            <w:tcW w:w="2800" w:type="dxa"/>
            <w:vMerge w:val="restart"/>
            <w:vAlign w:val="center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Название раздела, темы</w:t>
            </w:r>
          </w:p>
        </w:tc>
        <w:tc>
          <w:tcPr>
            <w:tcW w:w="3632" w:type="dxa"/>
            <w:gridSpan w:val="3"/>
            <w:vAlign w:val="center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Количество часов</w:t>
            </w:r>
          </w:p>
        </w:tc>
        <w:tc>
          <w:tcPr>
            <w:tcW w:w="2411" w:type="dxa"/>
            <w:vMerge w:val="restart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Формы</w:t>
            </w:r>
          </w:p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контроля</w:t>
            </w:r>
          </w:p>
        </w:tc>
      </w:tr>
      <w:tr w:rsidR="001D40EE" w:rsidTr="0032291C">
        <w:trPr>
          <w:trHeight w:val="352"/>
        </w:trPr>
        <w:tc>
          <w:tcPr>
            <w:tcW w:w="728" w:type="dxa"/>
            <w:vMerge/>
            <w:vAlign w:val="center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0" w:type="dxa"/>
            <w:vMerge/>
            <w:vAlign w:val="center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070" w:type="dxa"/>
            <w:vAlign w:val="center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Теория</w:t>
            </w:r>
          </w:p>
        </w:tc>
        <w:tc>
          <w:tcPr>
            <w:tcW w:w="1517" w:type="dxa"/>
            <w:vAlign w:val="center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Практика</w:t>
            </w:r>
          </w:p>
        </w:tc>
        <w:tc>
          <w:tcPr>
            <w:tcW w:w="2411" w:type="dxa"/>
            <w:vMerge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D40EE" w:rsidTr="0032291C">
        <w:trPr>
          <w:trHeight w:val="315"/>
        </w:trPr>
        <w:tc>
          <w:tcPr>
            <w:tcW w:w="728" w:type="dxa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00" w:type="dxa"/>
          </w:tcPr>
          <w:p w:rsidR="001D40EE" w:rsidRDefault="001D40EE" w:rsidP="0032291C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Вводное занятие</w:t>
            </w:r>
          </w:p>
        </w:tc>
        <w:tc>
          <w:tcPr>
            <w:tcW w:w="1045" w:type="dxa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70" w:type="dxa"/>
          </w:tcPr>
          <w:p w:rsidR="001D40EE" w:rsidRDefault="0055519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17" w:type="dxa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411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 w:rsidRPr="00754FBA">
              <w:rPr>
                <w:rFonts w:eastAsia="Times New Roman" w:cs="Times New Roman"/>
                <w:sz w:val="24"/>
                <w:szCs w:val="24"/>
              </w:rPr>
              <w:t>коллективная рефлексия</w:t>
            </w:r>
          </w:p>
        </w:tc>
      </w:tr>
      <w:tr w:rsidR="001D40EE" w:rsidTr="0032291C">
        <w:trPr>
          <w:trHeight w:val="195"/>
        </w:trPr>
        <w:tc>
          <w:tcPr>
            <w:tcW w:w="728" w:type="dxa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</w:t>
            </w:r>
          </w:p>
        </w:tc>
        <w:tc>
          <w:tcPr>
            <w:tcW w:w="2800" w:type="dxa"/>
          </w:tcPr>
          <w:p w:rsidR="001D40EE" w:rsidRDefault="001D40EE" w:rsidP="006B0D8D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Ознакомление с планом работы кружка, техникой безопасности, историей развития шашек.</w:t>
            </w:r>
          </w:p>
        </w:tc>
        <w:tc>
          <w:tcPr>
            <w:tcW w:w="1045" w:type="dxa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70" w:type="dxa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17" w:type="dxa"/>
          </w:tcPr>
          <w:p w:rsidR="001D40EE" w:rsidRDefault="001D40EE" w:rsidP="0032291C">
            <w:pPr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411" w:type="dxa"/>
          </w:tcPr>
          <w:p w:rsidR="001D40EE" w:rsidRDefault="00C06048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Расстановка шашек на доске.</w:t>
            </w:r>
          </w:p>
          <w:p w:rsidR="00C06048" w:rsidRPr="00186304" w:rsidRDefault="00C06048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Откуда пришли шашки, шашки бывают разные</w:t>
            </w:r>
          </w:p>
        </w:tc>
      </w:tr>
      <w:tr w:rsidR="001D40EE" w:rsidTr="0032291C">
        <w:trPr>
          <w:trHeight w:val="165"/>
        </w:trPr>
        <w:tc>
          <w:tcPr>
            <w:tcW w:w="728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</w:t>
            </w:r>
          </w:p>
        </w:tc>
        <w:tc>
          <w:tcPr>
            <w:tcW w:w="2800" w:type="dxa"/>
          </w:tcPr>
          <w:p w:rsidR="001D40EE" w:rsidRDefault="001D40EE" w:rsidP="006B0D8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Различные шашечные системы. Древность русских шашек. Распространение шашечной игры в России.  Первая книга по шашкам в России, написанная, </w:t>
            </w:r>
            <w:r>
              <w:rPr>
                <w:rFonts w:cs="Times New Roman"/>
                <w:szCs w:val="28"/>
              </w:rPr>
              <w:lastRenderedPageBreak/>
              <w:t>в 1827 году, А.Д. Петровым</w:t>
            </w:r>
          </w:p>
        </w:tc>
        <w:tc>
          <w:tcPr>
            <w:tcW w:w="1045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70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17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2411" w:type="dxa"/>
          </w:tcPr>
          <w:p w:rsidR="001D40EE" w:rsidRDefault="00C06048" w:rsidP="00C060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Доска расположение доски</w:t>
            </w:r>
          </w:p>
          <w:p w:rsidR="00C06048" w:rsidRPr="00186304" w:rsidRDefault="00C06048" w:rsidP="00C0604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Доска - горизонталь</w:t>
            </w:r>
          </w:p>
        </w:tc>
      </w:tr>
      <w:tr w:rsidR="001D40EE" w:rsidTr="0032291C">
        <w:trPr>
          <w:trHeight w:val="150"/>
        </w:trPr>
        <w:tc>
          <w:tcPr>
            <w:tcW w:w="728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2800" w:type="dxa"/>
          </w:tcPr>
          <w:p w:rsidR="001D40EE" w:rsidRDefault="001D40EE" w:rsidP="0032291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Шашечный кодекс</w:t>
            </w:r>
          </w:p>
        </w:tc>
        <w:tc>
          <w:tcPr>
            <w:tcW w:w="1045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0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517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1" w:type="dxa"/>
          </w:tcPr>
          <w:p w:rsidR="001D40EE" w:rsidRPr="00186304" w:rsidRDefault="001D40EE" w:rsidP="0032291C">
            <w:pPr>
              <w:jc w:val="center"/>
              <w:rPr>
                <w:rFonts w:cs="Times New Roman"/>
                <w:szCs w:val="28"/>
              </w:rPr>
            </w:pPr>
            <w:r w:rsidRPr="00186304">
              <w:rPr>
                <w:rFonts w:cs="Times New Roman"/>
                <w:szCs w:val="28"/>
              </w:rPr>
              <w:t>Игры без запи</w:t>
            </w:r>
            <w:r>
              <w:rPr>
                <w:rFonts w:cs="Times New Roman"/>
                <w:szCs w:val="28"/>
              </w:rPr>
              <w:t>си</w:t>
            </w:r>
          </w:p>
        </w:tc>
      </w:tr>
      <w:tr w:rsidR="001D40EE" w:rsidTr="0032291C">
        <w:trPr>
          <w:trHeight w:val="135"/>
        </w:trPr>
        <w:tc>
          <w:tcPr>
            <w:tcW w:w="728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</w:p>
        </w:tc>
        <w:tc>
          <w:tcPr>
            <w:tcW w:w="2800" w:type="dxa"/>
          </w:tcPr>
          <w:p w:rsidR="001D40EE" w:rsidRDefault="001D40EE" w:rsidP="006B0D8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Краткая история разработки шашечных правил игры и соревнований. Шашечный Кодекс. Организация и судейство соревнований.</w:t>
            </w:r>
          </w:p>
        </w:tc>
        <w:tc>
          <w:tcPr>
            <w:tcW w:w="1045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70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17" w:type="dxa"/>
          </w:tcPr>
          <w:p w:rsidR="001D40EE" w:rsidRDefault="006B0D8D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1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 w:rsidRPr="00186304">
              <w:rPr>
                <w:rFonts w:cs="Times New Roman"/>
                <w:szCs w:val="28"/>
              </w:rPr>
              <w:t>Игры без записи</w:t>
            </w:r>
          </w:p>
          <w:p w:rsidR="00C06048" w:rsidRPr="00186304" w:rsidRDefault="00C06048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Доска - вертикаль</w:t>
            </w:r>
          </w:p>
        </w:tc>
      </w:tr>
      <w:tr w:rsidR="001D40EE" w:rsidTr="0032291C">
        <w:trPr>
          <w:trHeight w:val="180"/>
        </w:trPr>
        <w:tc>
          <w:tcPr>
            <w:tcW w:w="728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800" w:type="dxa"/>
          </w:tcPr>
          <w:p w:rsidR="001D40EE" w:rsidRDefault="001D40EE" w:rsidP="0032291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Первоначальные понятия.</w:t>
            </w:r>
          </w:p>
        </w:tc>
        <w:tc>
          <w:tcPr>
            <w:tcW w:w="1045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070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517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2411" w:type="dxa"/>
          </w:tcPr>
          <w:p w:rsidR="001D40EE" w:rsidRDefault="00DC4693" w:rsidP="0032291C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Игра в парах</w:t>
            </w:r>
          </w:p>
          <w:p w:rsidR="00DC4693" w:rsidRPr="00186304" w:rsidRDefault="00DC4693" w:rsidP="0032291C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Доска – вертикаль: «Поставь как я»</w:t>
            </w:r>
          </w:p>
          <w:p w:rsidR="001D40EE" w:rsidRPr="00186304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D40EE" w:rsidTr="0032291C">
        <w:trPr>
          <w:trHeight w:val="220"/>
        </w:trPr>
        <w:tc>
          <w:tcPr>
            <w:tcW w:w="728" w:type="dxa"/>
          </w:tcPr>
          <w:p w:rsidR="001D40EE" w:rsidRDefault="00E374DB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</w:t>
            </w:r>
          </w:p>
        </w:tc>
        <w:tc>
          <w:tcPr>
            <w:tcW w:w="2800" w:type="dxa"/>
          </w:tcPr>
          <w:p w:rsidR="001D40EE" w:rsidRDefault="00E374DB" w:rsidP="006B0D8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Правила игры, шашечная </w:t>
            </w:r>
            <w:r w:rsidR="00AC5591">
              <w:rPr>
                <w:rFonts w:cs="Times New Roman"/>
                <w:szCs w:val="28"/>
              </w:rPr>
              <w:t>нотация</w:t>
            </w:r>
          </w:p>
        </w:tc>
        <w:tc>
          <w:tcPr>
            <w:tcW w:w="1045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070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17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11" w:type="dxa"/>
          </w:tcPr>
          <w:p w:rsidR="001D40EE" w:rsidRPr="00186304" w:rsidRDefault="00DC4693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в парах Доска – диагональ: «Поставь как я»</w:t>
            </w:r>
          </w:p>
        </w:tc>
      </w:tr>
      <w:tr w:rsidR="001D40EE" w:rsidTr="0032291C">
        <w:trPr>
          <w:trHeight w:val="225"/>
        </w:trPr>
        <w:tc>
          <w:tcPr>
            <w:tcW w:w="728" w:type="dxa"/>
          </w:tcPr>
          <w:p w:rsidR="001D40EE" w:rsidRDefault="00AC5591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3.2</w:t>
            </w:r>
          </w:p>
        </w:tc>
        <w:tc>
          <w:tcPr>
            <w:tcW w:w="2800" w:type="dxa"/>
          </w:tcPr>
          <w:p w:rsidR="001D40EE" w:rsidRDefault="00AC5591" w:rsidP="006B0D8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Основы шашечной игры и её общие вопросы.</w:t>
            </w:r>
          </w:p>
        </w:tc>
        <w:tc>
          <w:tcPr>
            <w:tcW w:w="1045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70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17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11" w:type="dxa"/>
          </w:tcPr>
          <w:p w:rsidR="001D40EE" w:rsidRPr="00186304" w:rsidRDefault="001D40EE" w:rsidP="006B0D8D">
            <w:pPr>
              <w:rPr>
                <w:rFonts w:cs="Times New Roman"/>
                <w:szCs w:val="28"/>
              </w:rPr>
            </w:pPr>
            <w:r w:rsidRPr="00186304">
              <w:rPr>
                <w:rFonts w:eastAsia="Calibri" w:cs="Times New Roman"/>
                <w:szCs w:val="28"/>
              </w:rPr>
              <w:t>игра с записью, разбор</w:t>
            </w:r>
          </w:p>
        </w:tc>
      </w:tr>
      <w:tr w:rsidR="001D40EE" w:rsidTr="0032291C">
        <w:trPr>
          <w:trHeight w:val="165"/>
        </w:trPr>
        <w:tc>
          <w:tcPr>
            <w:tcW w:w="728" w:type="dxa"/>
          </w:tcPr>
          <w:p w:rsidR="001D40EE" w:rsidRDefault="00AC5591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3.3</w:t>
            </w:r>
          </w:p>
        </w:tc>
        <w:tc>
          <w:tcPr>
            <w:tcW w:w="2800" w:type="dxa"/>
          </w:tcPr>
          <w:p w:rsidR="001D40EE" w:rsidRDefault="00AC5591" w:rsidP="006B0D8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Понятие о шашечной позиции, </w:t>
            </w:r>
            <w:proofErr w:type="spellStart"/>
            <w:r>
              <w:rPr>
                <w:rFonts w:cs="Times New Roman"/>
                <w:szCs w:val="28"/>
              </w:rPr>
              <w:t>позици</w:t>
            </w:r>
            <w:r w:rsidR="006B0D8D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онное</w:t>
            </w:r>
            <w:proofErr w:type="spellEnd"/>
            <w:r>
              <w:rPr>
                <w:rFonts w:cs="Times New Roman"/>
                <w:szCs w:val="28"/>
              </w:rPr>
              <w:t xml:space="preserve"> преимущество – важный путь к достижению победы.</w:t>
            </w:r>
          </w:p>
        </w:tc>
        <w:tc>
          <w:tcPr>
            <w:tcW w:w="1045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070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17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11" w:type="dxa"/>
          </w:tcPr>
          <w:p w:rsidR="001D40EE" w:rsidRPr="00186304" w:rsidRDefault="001D40EE" w:rsidP="006B0D8D">
            <w:pPr>
              <w:rPr>
                <w:rFonts w:cs="Times New Roman"/>
                <w:szCs w:val="28"/>
              </w:rPr>
            </w:pPr>
            <w:r w:rsidRPr="00186304">
              <w:rPr>
                <w:rFonts w:eastAsia="Calibri" w:cs="Times New Roman"/>
                <w:szCs w:val="28"/>
              </w:rPr>
              <w:t>Решение тактических задач, игра с записью, разбор  партии с педагогом</w:t>
            </w:r>
          </w:p>
        </w:tc>
      </w:tr>
      <w:tr w:rsidR="001D40EE" w:rsidTr="0032291C">
        <w:trPr>
          <w:trHeight w:val="225"/>
        </w:trPr>
        <w:tc>
          <w:tcPr>
            <w:tcW w:w="728" w:type="dxa"/>
          </w:tcPr>
          <w:p w:rsidR="001D40EE" w:rsidRDefault="00AC5591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3.4</w:t>
            </w:r>
          </w:p>
        </w:tc>
        <w:tc>
          <w:tcPr>
            <w:tcW w:w="2800" w:type="dxa"/>
          </w:tcPr>
          <w:p w:rsidR="001D40EE" w:rsidRDefault="00AC5591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Сила дамки, значение связок, разменов, понятие об позиции, темпах, маневренных возможностях.</w:t>
            </w:r>
          </w:p>
        </w:tc>
        <w:tc>
          <w:tcPr>
            <w:tcW w:w="1045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70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17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1" w:type="dxa"/>
          </w:tcPr>
          <w:p w:rsidR="001D40EE" w:rsidRPr="00DC4693" w:rsidRDefault="00DC4693" w:rsidP="0032291C">
            <w:pPr>
              <w:rPr>
                <w:rFonts w:cs="Times New Roman"/>
                <w:szCs w:val="28"/>
              </w:rPr>
            </w:pPr>
            <w:r w:rsidRPr="00DC4693">
              <w:rPr>
                <w:color w:val="000000"/>
                <w:szCs w:val="28"/>
                <w:shd w:val="clear" w:color="auto" w:fill="FFFFFF"/>
              </w:rPr>
              <w:t>Доска -левый фланг: «Поставь как я»</w:t>
            </w:r>
          </w:p>
        </w:tc>
      </w:tr>
      <w:tr w:rsidR="001D40EE" w:rsidTr="0032291C">
        <w:trPr>
          <w:trHeight w:val="165"/>
        </w:trPr>
        <w:tc>
          <w:tcPr>
            <w:tcW w:w="728" w:type="dxa"/>
          </w:tcPr>
          <w:p w:rsidR="001D40EE" w:rsidRDefault="00AC5591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3.5</w:t>
            </w:r>
          </w:p>
        </w:tc>
        <w:tc>
          <w:tcPr>
            <w:tcW w:w="2800" w:type="dxa"/>
          </w:tcPr>
          <w:p w:rsidR="001D40EE" w:rsidRDefault="00AC5591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Упражнение на усвоение правил игры,  разбор и решение тематических примеров.</w:t>
            </w:r>
          </w:p>
        </w:tc>
        <w:tc>
          <w:tcPr>
            <w:tcW w:w="1045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0" w:type="dxa"/>
          </w:tcPr>
          <w:p w:rsidR="001D40EE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517" w:type="dxa"/>
          </w:tcPr>
          <w:p w:rsidR="001D40EE" w:rsidRDefault="0055519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1" w:type="dxa"/>
          </w:tcPr>
          <w:p w:rsidR="001D40EE" w:rsidRPr="00DC4693" w:rsidRDefault="00DC4693" w:rsidP="0032291C">
            <w:pPr>
              <w:jc w:val="center"/>
              <w:rPr>
                <w:rFonts w:cs="Times New Roman"/>
                <w:szCs w:val="28"/>
              </w:rPr>
            </w:pPr>
            <w:r w:rsidRPr="00DC4693">
              <w:rPr>
                <w:color w:val="000000"/>
                <w:szCs w:val="28"/>
                <w:shd w:val="clear" w:color="auto" w:fill="FFFFFF"/>
              </w:rPr>
              <w:t>Доска -правый фланг: «Поставь как я»</w:t>
            </w:r>
          </w:p>
        </w:tc>
      </w:tr>
      <w:tr w:rsidR="00AC5591" w:rsidTr="0032291C">
        <w:trPr>
          <w:trHeight w:val="165"/>
        </w:trPr>
        <w:tc>
          <w:tcPr>
            <w:tcW w:w="728" w:type="dxa"/>
          </w:tcPr>
          <w:p w:rsidR="00AC5591" w:rsidRDefault="00AC5591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3.6</w:t>
            </w:r>
          </w:p>
        </w:tc>
        <w:tc>
          <w:tcPr>
            <w:tcW w:w="2800" w:type="dxa"/>
          </w:tcPr>
          <w:p w:rsidR="00AC5591" w:rsidRDefault="006F3F6C" w:rsidP="0032291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Игры с записью партий.</w:t>
            </w:r>
          </w:p>
        </w:tc>
        <w:tc>
          <w:tcPr>
            <w:tcW w:w="1045" w:type="dxa"/>
          </w:tcPr>
          <w:p w:rsidR="00AC5591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70" w:type="dxa"/>
          </w:tcPr>
          <w:p w:rsidR="00AC5591" w:rsidRDefault="00757A5B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517" w:type="dxa"/>
          </w:tcPr>
          <w:p w:rsidR="00AC5591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411" w:type="dxa"/>
          </w:tcPr>
          <w:p w:rsidR="00AC5591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без записи</w:t>
            </w:r>
          </w:p>
        </w:tc>
      </w:tr>
      <w:tr w:rsidR="00AC5591" w:rsidTr="0032291C">
        <w:trPr>
          <w:trHeight w:val="165"/>
        </w:trPr>
        <w:tc>
          <w:tcPr>
            <w:tcW w:w="728" w:type="dxa"/>
          </w:tcPr>
          <w:p w:rsidR="00AC5591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4.</w:t>
            </w:r>
          </w:p>
        </w:tc>
        <w:tc>
          <w:tcPr>
            <w:tcW w:w="2800" w:type="dxa"/>
          </w:tcPr>
          <w:p w:rsidR="00AC5591" w:rsidRDefault="006F3F6C" w:rsidP="0032291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Тактика</w:t>
            </w:r>
          </w:p>
        </w:tc>
        <w:tc>
          <w:tcPr>
            <w:tcW w:w="1045" w:type="dxa"/>
          </w:tcPr>
          <w:p w:rsidR="00AC5591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070" w:type="dxa"/>
          </w:tcPr>
          <w:p w:rsidR="00AC5591" w:rsidRDefault="00757A5B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17" w:type="dxa"/>
          </w:tcPr>
          <w:p w:rsidR="00AC5591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411" w:type="dxa"/>
          </w:tcPr>
          <w:p w:rsidR="00AC5591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без записи</w:t>
            </w:r>
          </w:p>
        </w:tc>
      </w:tr>
      <w:tr w:rsidR="006F3F6C" w:rsidTr="0032291C">
        <w:trPr>
          <w:trHeight w:val="165"/>
        </w:trPr>
        <w:tc>
          <w:tcPr>
            <w:tcW w:w="728" w:type="dxa"/>
          </w:tcPr>
          <w:p w:rsidR="006F3F6C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</w:t>
            </w:r>
          </w:p>
        </w:tc>
        <w:tc>
          <w:tcPr>
            <w:tcW w:w="2800" w:type="dxa"/>
          </w:tcPr>
          <w:p w:rsidR="006F3F6C" w:rsidRDefault="006F3F6C" w:rsidP="0032291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Различные способы выигрыша шашек</w:t>
            </w:r>
          </w:p>
        </w:tc>
        <w:tc>
          <w:tcPr>
            <w:tcW w:w="1045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0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517" w:type="dxa"/>
          </w:tcPr>
          <w:p w:rsidR="006F3F6C" w:rsidRDefault="006B0D8D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1" w:type="dxa"/>
          </w:tcPr>
          <w:p w:rsidR="006F3F6C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с записью</w:t>
            </w:r>
          </w:p>
        </w:tc>
      </w:tr>
      <w:tr w:rsidR="006F3F6C" w:rsidTr="0032291C">
        <w:trPr>
          <w:trHeight w:val="165"/>
        </w:trPr>
        <w:tc>
          <w:tcPr>
            <w:tcW w:w="728" w:type="dxa"/>
          </w:tcPr>
          <w:p w:rsidR="006F3F6C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</w:p>
        </w:tc>
        <w:tc>
          <w:tcPr>
            <w:tcW w:w="2800" w:type="dxa"/>
          </w:tcPr>
          <w:p w:rsidR="006F3F6C" w:rsidRDefault="006F3F6C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Разнообразие тактических приемов и умение ими пользоваться, в процессе игры.</w:t>
            </w:r>
          </w:p>
        </w:tc>
        <w:tc>
          <w:tcPr>
            <w:tcW w:w="1045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0" w:type="dxa"/>
          </w:tcPr>
          <w:p w:rsidR="006F3F6C" w:rsidRDefault="00757A5B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517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1" w:type="dxa"/>
          </w:tcPr>
          <w:p w:rsidR="006F3F6C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с записью</w:t>
            </w:r>
          </w:p>
        </w:tc>
      </w:tr>
      <w:tr w:rsidR="006F3F6C" w:rsidTr="0032291C">
        <w:trPr>
          <w:trHeight w:val="165"/>
        </w:trPr>
        <w:tc>
          <w:tcPr>
            <w:tcW w:w="728" w:type="dxa"/>
          </w:tcPr>
          <w:p w:rsidR="006F3F6C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4.3</w:t>
            </w:r>
          </w:p>
        </w:tc>
        <w:tc>
          <w:tcPr>
            <w:tcW w:w="2800" w:type="dxa"/>
          </w:tcPr>
          <w:p w:rsidR="006F3F6C" w:rsidRDefault="006F3F6C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Простейшие комбинации и тренировка в их отыскании, расчет ходов в партии.</w:t>
            </w:r>
          </w:p>
        </w:tc>
        <w:tc>
          <w:tcPr>
            <w:tcW w:w="1045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0" w:type="dxa"/>
          </w:tcPr>
          <w:p w:rsidR="006F3F6C" w:rsidRDefault="00757A5B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17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411" w:type="dxa"/>
          </w:tcPr>
          <w:p w:rsidR="006F3F6C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с записью</w:t>
            </w:r>
          </w:p>
        </w:tc>
      </w:tr>
      <w:tr w:rsidR="006F3F6C" w:rsidTr="0032291C">
        <w:trPr>
          <w:trHeight w:val="165"/>
        </w:trPr>
        <w:tc>
          <w:tcPr>
            <w:tcW w:w="728" w:type="dxa"/>
          </w:tcPr>
          <w:p w:rsidR="006F3F6C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4.4</w:t>
            </w:r>
          </w:p>
        </w:tc>
        <w:tc>
          <w:tcPr>
            <w:tcW w:w="2800" w:type="dxa"/>
          </w:tcPr>
          <w:p w:rsidR="006F3F6C" w:rsidRDefault="006F3F6C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Комбинационные ловушки.</w:t>
            </w:r>
          </w:p>
        </w:tc>
        <w:tc>
          <w:tcPr>
            <w:tcW w:w="1045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0" w:type="dxa"/>
          </w:tcPr>
          <w:p w:rsidR="006F3F6C" w:rsidRDefault="00757A5B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517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411" w:type="dxa"/>
          </w:tcPr>
          <w:p w:rsidR="006F3F6C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с записью</w:t>
            </w:r>
          </w:p>
        </w:tc>
      </w:tr>
      <w:tr w:rsidR="006F3F6C" w:rsidTr="0032291C">
        <w:trPr>
          <w:trHeight w:val="165"/>
        </w:trPr>
        <w:tc>
          <w:tcPr>
            <w:tcW w:w="728" w:type="dxa"/>
          </w:tcPr>
          <w:p w:rsidR="006F3F6C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2800" w:type="dxa"/>
          </w:tcPr>
          <w:p w:rsidR="006F3F6C" w:rsidRDefault="006F3F6C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Стратегия</w:t>
            </w:r>
          </w:p>
        </w:tc>
        <w:tc>
          <w:tcPr>
            <w:tcW w:w="1045" w:type="dxa"/>
          </w:tcPr>
          <w:p w:rsidR="006F3F6C" w:rsidRDefault="006B0D8D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32291C">
              <w:rPr>
                <w:rFonts w:cs="Times New Roman"/>
                <w:szCs w:val="28"/>
              </w:rPr>
              <w:t>0</w:t>
            </w:r>
          </w:p>
        </w:tc>
        <w:tc>
          <w:tcPr>
            <w:tcW w:w="1070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17" w:type="dxa"/>
          </w:tcPr>
          <w:p w:rsidR="006F3F6C" w:rsidRDefault="0032291C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411" w:type="dxa"/>
          </w:tcPr>
          <w:p w:rsidR="006F3F6C" w:rsidRPr="00186304" w:rsidRDefault="006F3F6C" w:rsidP="0032291C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6F3F6C" w:rsidTr="0032291C">
        <w:trPr>
          <w:trHeight w:val="165"/>
        </w:trPr>
        <w:tc>
          <w:tcPr>
            <w:tcW w:w="728" w:type="dxa"/>
          </w:tcPr>
          <w:p w:rsidR="006F3F6C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5.1</w:t>
            </w:r>
          </w:p>
        </w:tc>
        <w:tc>
          <w:tcPr>
            <w:tcW w:w="2800" w:type="dxa"/>
          </w:tcPr>
          <w:p w:rsidR="006F3F6C" w:rsidRDefault="006F3F6C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Значение центральных полей игры. Сила и слабость центра. Значение общего плана игры в партии.</w:t>
            </w:r>
          </w:p>
        </w:tc>
        <w:tc>
          <w:tcPr>
            <w:tcW w:w="1045" w:type="dxa"/>
          </w:tcPr>
          <w:p w:rsidR="006F3F6C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0" w:type="dxa"/>
          </w:tcPr>
          <w:p w:rsidR="006F3F6C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517" w:type="dxa"/>
          </w:tcPr>
          <w:p w:rsidR="006F3F6C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11" w:type="dxa"/>
          </w:tcPr>
          <w:p w:rsidR="006F3F6C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с записью</w:t>
            </w:r>
          </w:p>
        </w:tc>
      </w:tr>
      <w:tr w:rsidR="006F3F6C" w:rsidTr="0032291C">
        <w:trPr>
          <w:trHeight w:val="165"/>
        </w:trPr>
        <w:tc>
          <w:tcPr>
            <w:tcW w:w="728" w:type="dxa"/>
          </w:tcPr>
          <w:p w:rsidR="006F3F6C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DC4693">
              <w:rPr>
                <w:rFonts w:cs="Times New Roman"/>
                <w:szCs w:val="28"/>
              </w:rPr>
              <w:t>.</w:t>
            </w:r>
          </w:p>
        </w:tc>
        <w:tc>
          <w:tcPr>
            <w:tcW w:w="2800" w:type="dxa"/>
          </w:tcPr>
          <w:p w:rsidR="006F3F6C" w:rsidRDefault="006F3F6C" w:rsidP="00DC469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Расчет ходов, ценность времени и пространства, игровое качество дамки по сравнению с простой шашкой.</w:t>
            </w:r>
          </w:p>
        </w:tc>
        <w:tc>
          <w:tcPr>
            <w:tcW w:w="1045" w:type="dxa"/>
          </w:tcPr>
          <w:p w:rsidR="006F3F6C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070" w:type="dxa"/>
          </w:tcPr>
          <w:p w:rsidR="006F3F6C" w:rsidRDefault="006B0D8D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17" w:type="dxa"/>
          </w:tcPr>
          <w:p w:rsidR="006F3F6C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411" w:type="dxa"/>
          </w:tcPr>
          <w:p w:rsidR="006F3F6C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с записью</w:t>
            </w:r>
          </w:p>
        </w:tc>
      </w:tr>
      <w:tr w:rsidR="006F3F6C" w:rsidTr="0032291C">
        <w:trPr>
          <w:trHeight w:val="165"/>
        </w:trPr>
        <w:tc>
          <w:tcPr>
            <w:tcW w:w="728" w:type="dxa"/>
          </w:tcPr>
          <w:p w:rsidR="006F3F6C" w:rsidRDefault="006F3F6C" w:rsidP="00AC55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  <w:r w:rsidR="00DC4693">
              <w:rPr>
                <w:rFonts w:cs="Times New Roman"/>
                <w:szCs w:val="28"/>
              </w:rPr>
              <w:t>1</w:t>
            </w:r>
          </w:p>
        </w:tc>
        <w:tc>
          <w:tcPr>
            <w:tcW w:w="2800" w:type="dxa"/>
          </w:tcPr>
          <w:p w:rsidR="006F3F6C" w:rsidRDefault="006F3F6C" w:rsidP="0032291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Разбор специальных </w:t>
            </w:r>
            <w:r w:rsidR="00BB2EAE">
              <w:rPr>
                <w:rFonts w:cs="Times New Roman"/>
                <w:szCs w:val="28"/>
              </w:rPr>
              <w:t>тематических примеров. Решение упражнений.</w:t>
            </w:r>
          </w:p>
        </w:tc>
        <w:tc>
          <w:tcPr>
            <w:tcW w:w="1045" w:type="dxa"/>
          </w:tcPr>
          <w:p w:rsidR="006F3F6C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70" w:type="dxa"/>
          </w:tcPr>
          <w:p w:rsidR="006F3F6C" w:rsidRDefault="0055519E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17" w:type="dxa"/>
          </w:tcPr>
          <w:p w:rsidR="006F3F6C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411" w:type="dxa"/>
          </w:tcPr>
          <w:p w:rsidR="006F3F6C" w:rsidRPr="00186304" w:rsidRDefault="004F440E" w:rsidP="0032291C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Игры с записью</w:t>
            </w:r>
          </w:p>
        </w:tc>
      </w:tr>
      <w:tr w:rsidR="001D40EE" w:rsidTr="0032291C">
        <w:trPr>
          <w:trHeight w:val="234"/>
        </w:trPr>
        <w:tc>
          <w:tcPr>
            <w:tcW w:w="728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0" w:type="dxa"/>
          </w:tcPr>
          <w:p w:rsidR="001D40EE" w:rsidRDefault="001D40EE" w:rsidP="0032291C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1045" w:type="dxa"/>
          </w:tcPr>
          <w:p w:rsidR="001D40EE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1D40EE">
              <w:rPr>
                <w:rFonts w:cs="Times New Roman"/>
                <w:szCs w:val="28"/>
              </w:rPr>
              <w:t>8</w:t>
            </w:r>
          </w:p>
        </w:tc>
        <w:tc>
          <w:tcPr>
            <w:tcW w:w="1070" w:type="dxa"/>
          </w:tcPr>
          <w:p w:rsidR="001D40EE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1517" w:type="dxa"/>
          </w:tcPr>
          <w:p w:rsidR="001D40EE" w:rsidRDefault="00F238BF" w:rsidP="0032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</w:p>
        </w:tc>
        <w:tc>
          <w:tcPr>
            <w:tcW w:w="2411" w:type="dxa"/>
          </w:tcPr>
          <w:p w:rsidR="001D40EE" w:rsidRDefault="001D40EE" w:rsidP="0032291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9447C" w:rsidTr="0032291C">
        <w:trPr>
          <w:trHeight w:val="234"/>
        </w:trPr>
        <w:tc>
          <w:tcPr>
            <w:tcW w:w="728" w:type="dxa"/>
          </w:tcPr>
          <w:p w:rsidR="00C9447C" w:rsidRDefault="00C9447C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00" w:type="dxa"/>
          </w:tcPr>
          <w:p w:rsidR="00C9447C" w:rsidRDefault="00C9447C" w:rsidP="0032291C">
            <w:pPr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1045" w:type="dxa"/>
          </w:tcPr>
          <w:p w:rsidR="00C9447C" w:rsidRDefault="00C9447C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70" w:type="dxa"/>
          </w:tcPr>
          <w:p w:rsidR="00C9447C" w:rsidRDefault="00C9447C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17" w:type="dxa"/>
          </w:tcPr>
          <w:p w:rsidR="00C9447C" w:rsidRDefault="00C9447C" w:rsidP="0032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1" w:type="dxa"/>
          </w:tcPr>
          <w:p w:rsidR="00C9447C" w:rsidRDefault="00C9447C" w:rsidP="0032291C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84B50" w:rsidRPr="001A3280" w:rsidRDefault="00284B50" w:rsidP="00284B50">
      <w:pPr>
        <w:shd w:val="clear" w:color="auto" w:fill="FFFFFF"/>
        <w:spacing w:after="0"/>
        <w:rPr>
          <w:rFonts w:eastAsia="Times New Roman"/>
          <w:color w:val="000000"/>
          <w:szCs w:val="28"/>
          <w:lang w:eastAsia="ru-RU"/>
        </w:rPr>
      </w:pPr>
    </w:p>
    <w:p w:rsidR="00284B50" w:rsidRPr="001A3280" w:rsidRDefault="00284B50" w:rsidP="00284B50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A328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C9447C" w:rsidRPr="00F40421" w:rsidRDefault="00C9447C" w:rsidP="00C9447C">
      <w:pPr>
        <w:rPr>
          <w:rFonts w:eastAsia="Calibri" w:cs="Times New Roman"/>
          <w:b/>
          <w:szCs w:val="28"/>
        </w:rPr>
      </w:pPr>
      <w:r w:rsidRPr="00F40421">
        <w:rPr>
          <w:rFonts w:eastAsia="Calibri" w:cs="Times New Roman"/>
          <w:b/>
          <w:szCs w:val="28"/>
        </w:rPr>
        <w:t>Содержание учебно-тематического плана</w:t>
      </w:r>
    </w:p>
    <w:p w:rsidR="00C9447C" w:rsidRPr="00F40421" w:rsidRDefault="00C9447C" w:rsidP="00C9447C">
      <w:pPr>
        <w:spacing w:after="0"/>
        <w:rPr>
          <w:rFonts w:eastAsia="Calibri" w:cs="Times New Roman"/>
          <w:b/>
          <w:szCs w:val="28"/>
        </w:rPr>
      </w:pPr>
      <w:r w:rsidRPr="00F40421">
        <w:rPr>
          <w:rFonts w:eastAsia="Calibri" w:cs="Times New Roman"/>
          <w:b/>
          <w:szCs w:val="28"/>
        </w:rPr>
        <w:t>Модуль 1.  Ша</w:t>
      </w:r>
      <w:r>
        <w:rPr>
          <w:rFonts w:eastAsia="Calibri" w:cs="Times New Roman"/>
          <w:b/>
          <w:szCs w:val="28"/>
        </w:rPr>
        <w:t>шки</w:t>
      </w:r>
      <w:r w:rsidRPr="00F40421">
        <w:rPr>
          <w:rFonts w:eastAsia="Calibri" w:cs="Times New Roman"/>
          <w:b/>
          <w:szCs w:val="28"/>
        </w:rPr>
        <w:t xml:space="preserve"> для начинающих</w:t>
      </w:r>
    </w:p>
    <w:p w:rsidR="00284B50" w:rsidRDefault="00C9447C" w:rsidP="00284B50">
      <w:p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</w:p>
    <w:p w:rsidR="00C9447C" w:rsidRDefault="00C9447C" w:rsidP="00C9447C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«Вводное занятие» (2ч.)</w:t>
      </w:r>
    </w:p>
    <w:p w:rsidR="00C9447C" w:rsidRDefault="00C9447C" w:rsidP="00C9447C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Теоретический компонент: Ознакомление с планом работы кружка, техникой безопасности, историей развития шашек.</w:t>
      </w:r>
    </w:p>
    <w:p w:rsidR="00C9447C" w:rsidRDefault="00C9447C" w:rsidP="00C9447C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C9447C" w:rsidRDefault="00C9447C" w:rsidP="00C9447C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Различные шашечные системы. Древность русских шашек. Распространение шашечной игры в России. Первая книга по шашкам в России, написанная, в 1827 году, А.Д.Петровым.</w:t>
      </w:r>
    </w:p>
    <w:p w:rsidR="00C9447C" w:rsidRDefault="00C9447C" w:rsidP="00C9447C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8323FB" w:rsidRPr="00F238BF" w:rsidRDefault="00C9447C" w:rsidP="00F238BF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Шашечный кодекс  (1ч.)</w:t>
      </w:r>
    </w:p>
    <w:p w:rsidR="008323FB" w:rsidRDefault="008323FB" w:rsidP="00C9447C">
      <w:pPr>
        <w:shd w:val="clear" w:color="auto" w:fill="FFFFFF"/>
        <w:spacing w:after="0"/>
        <w:ind w:left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Практический компонент:</w:t>
      </w:r>
    </w:p>
    <w:p w:rsidR="008323FB" w:rsidRDefault="008323FB" w:rsidP="00C9447C">
      <w:pPr>
        <w:shd w:val="clear" w:color="auto" w:fill="FFFFFF"/>
        <w:spacing w:after="0"/>
        <w:ind w:left="72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Краткая история разработка шашечных правил игры и соревнований. Организация судейства соревнований.</w:t>
      </w:r>
    </w:p>
    <w:p w:rsidR="0076731A" w:rsidRDefault="0076731A" w:rsidP="00C9447C">
      <w:pPr>
        <w:shd w:val="clear" w:color="auto" w:fill="FFFFFF"/>
        <w:spacing w:after="0"/>
        <w:ind w:left="720"/>
        <w:rPr>
          <w:color w:val="000000"/>
          <w:szCs w:val="28"/>
          <w:shd w:val="clear" w:color="auto" w:fill="FFFFFF"/>
        </w:rPr>
      </w:pPr>
    </w:p>
    <w:p w:rsidR="008323FB" w:rsidRDefault="00F238BF" w:rsidP="0076731A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Первоначальные понятия  (19</w:t>
      </w:r>
      <w:r w:rsidR="0076731A">
        <w:rPr>
          <w:color w:val="000000"/>
          <w:szCs w:val="28"/>
          <w:shd w:val="clear" w:color="auto" w:fill="FFFFFF"/>
        </w:rPr>
        <w:t>ч.)</w:t>
      </w:r>
    </w:p>
    <w:p w:rsidR="0076731A" w:rsidRDefault="0076731A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Теоретический компонент:</w:t>
      </w:r>
    </w:p>
    <w:p w:rsidR="0076731A" w:rsidRDefault="0076731A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Правила игры, шашечная нотация. Основы шашечной игры и ее общие вопросы. Понятие о шашечной позиции, позиционное преимущество – </w:t>
      </w:r>
      <w:bookmarkStart w:id="9" w:name="_Hlk89076856"/>
      <w:r>
        <w:rPr>
          <w:color w:val="000000"/>
          <w:szCs w:val="28"/>
          <w:shd w:val="clear" w:color="auto" w:fill="FFFFFF"/>
        </w:rPr>
        <w:t>важный путь к достижению победы.</w:t>
      </w:r>
      <w:bookmarkEnd w:id="9"/>
    </w:p>
    <w:p w:rsidR="0076731A" w:rsidRDefault="0076731A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Практический компонент:</w:t>
      </w:r>
    </w:p>
    <w:p w:rsidR="0076731A" w:rsidRDefault="0076731A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Сила дамки, значение связок, разменов, понятие о шашечной позиции, темпах, маневренных примеров. Игры с записью партий.</w:t>
      </w:r>
    </w:p>
    <w:p w:rsidR="0076731A" w:rsidRDefault="0076731A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76731A" w:rsidRDefault="00F238BF" w:rsidP="0076731A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Тактика    (6</w:t>
      </w:r>
      <w:r w:rsidR="0076731A">
        <w:rPr>
          <w:color w:val="000000"/>
          <w:szCs w:val="28"/>
          <w:shd w:val="clear" w:color="auto" w:fill="FFFFFF"/>
        </w:rPr>
        <w:t>ч.)</w:t>
      </w:r>
    </w:p>
    <w:p w:rsidR="0076731A" w:rsidRDefault="0076731A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Теоретический компонент:</w:t>
      </w:r>
    </w:p>
    <w:p w:rsidR="00DD56A3" w:rsidRDefault="0076731A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Различные способы выигрыша </w:t>
      </w:r>
      <w:r w:rsidR="00DD56A3">
        <w:rPr>
          <w:color w:val="000000"/>
          <w:szCs w:val="28"/>
          <w:shd w:val="clear" w:color="auto" w:fill="FFFFFF"/>
        </w:rPr>
        <w:t>шашек. Разнообразие тактических приемов и умение ими пользоваться в процессе игры. Простейшие комбинации и тренировка в их отыскании, идеи и механизмы комбинаций.</w:t>
      </w:r>
    </w:p>
    <w:p w:rsidR="00DD56A3" w:rsidRDefault="00DD56A3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DD56A3" w:rsidRPr="00415414" w:rsidRDefault="00DD56A3" w:rsidP="00415414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Практический компонент:</w:t>
      </w:r>
    </w:p>
    <w:p w:rsidR="007D5DAD" w:rsidRDefault="00DD56A3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Жертва </w:t>
      </w:r>
      <w:r w:rsidR="007D5DAD">
        <w:rPr>
          <w:color w:val="000000"/>
          <w:szCs w:val="28"/>
          <w:shd w:val="clear" w:color="auto" w:fill="FFFFFF"/>
        </w:rPr>
        <w:t>шашки. Комбинационные эпизоды игры. Комбинационные ловушки. Контрудары. Изучение технических приемов комбинаций. Разбор тематических упражнений.</w:t>
      </w:r>
    </w:p>
    <w:p w:rsidR="007D5DAD" w:rsidRDefault="007D5DAD" w:rsidP="0076731A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76731A" w:rsidRDefault="00DD56A3" w:rsidP="00415414">
      <w:pPr>
        <w:pStyle w:val="a3"/>
        <w:numPr>
          <w:ilvl w:val="0"/>
          <w:numId w:val="3"/>
        </w:numPr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</w:t>
      </w:r>
      <w:r w:rsidR="00F238BF">
        <w:rPr>
          <w:color w:val="000000"/>
          <w:szCs w:val="28"/>
          <w:shd w:val="clear" w:color="auto" w:fill="FFFFFF"/>
        </w:rPr>
        <w:t>Стратегия  (10</w:t>
      </w:r>
      <w:r w:rsidR="00415414">
        <w:rPr>
          <w:color w:val="000000"/>
          <w:szCs w:val="28"/>
          <w:shd w:val="clear" w:color="auto" w:fill="FFFFFF"/>
        </w:rPr>
        <w:t>ч.)</w:t>
      </w:r>
    </w:p>
    <w:p w:rsidR="00415414" w:rsidRDefault="00415414" w:rsidP="00415414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Теоретический компонент:</w:t>
      </w:r>
    </w:p>
    <w:p w:rsidR="00415414" w:rsidRDefault="00415414" w:rsidP="00415414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Значение центральных полей игры. Сила и слабость центра. Понятие об атаке и защите. Создание атаки, характер ее ведения. Атакующие и защитные тактические средства. </w:t>
      </w:r>
    </w:p>
    <w:p w:rsidR="00415414" w:rsidRDefault="00415414" w:rsidP="00415414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415414" w:rsidRDefault="00415414" w:rsidP="00415414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Практический компонент:</w:t>
      </w:r>
    </w:p>
    <w:p w:rsidR="00415414" w:rsidRDefault="00415414" w:rsidP="00415414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4F440E" w:rsidRPr="00F238BF" w:rsidRDefault="00415414" w:rsidP="00F238BF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Тактика – важная часть стратегии, ей подчиненная. Значение общего плана игры в партии. Упражнения на овладение игровыми приемами для веде</w:t>
      </w:r>
      <w:r w:rsidR="00714CB0">
        <w:rPr>
          <w:color w:val="000000"/>
          <w:szCs w:val="28"/>
          <w:shd w:val="clear" w:color="auto" w:fill="FFFFFF"/>
        </w:rPr>
        <w:t>ния атаки и защиты путем отыскания решений, в заданных позициях.</w:t>
      </w:r>
    </w:p>
    <w:p w:rsidR="004F440E" w:rsidRDefault="004F440E" w:rsidP="00714CB0">
      <w:pPr>
        <w:pStyle w:val="a3"/>
        <w:shd w:val="clear" w:color="auto" w:fill="FFFFFF"/>
        <w:spacing w:after="0"/>
        <w:rPr>
          <w:color w:val="000000"/>
          <w:szCs w:val="28"/>
          <w:shd w:val="clear" w:color="auto" w:fill="FFFFFF"/>
        </w:rPr>
      </w:pPr>
    </w:p>
    <w:p w:rsidR="004F440E" w:rsidRPr="00F40421" w:rsidRDefault="004F440E" w:rsidP="004F440E">
      <w:pPr>
        <w:widowControl w:val="0"/>
        <w:tabs>
          <w:tab w:val="left" w:pos="884"/>
        </w:tabs>
        <w:autoSpaceDE w:val="0"/>
        <w:autoSpaceDN w:val="0"/>
        <w:spacing w:after="0"/>
        <w:ind w:left="720"/>
        <w:outlineLvl w:val="0"/>
        <w:rPr>
          <w:rFonts w:eastAsia="Times New Roman" w:cs="Times New Roman"/>
          <w:b/>
          <w:bCs/>
          <w:szCs w:val="28"/>
        </w:rPr>
      </w:pPr>
      <w:r w:rsidRPr="00F40421">
        <w:rPr>
          <w:b/>
          <w:bCs/>
          <w:color w:val="000000"/>
          <w:szCs w:val="28"/>
          <w:shd w:val="clear" w:color="auto" w:fill="FFFFFF"/>
        </w:rPr>
        <w:t xml:space="preserve">      </w:t>
      </w:r>
      <w:r w:rsidRPr="00F40421">
        <w:rPr>
          <w:rFonts w:eastAsia="Times New Roman" w:cs="Times New Roman"/>
          <w:b/>
          <w:bCs/>
          <w:szCs w:val="28"/>
        </w:rPr>
        <w:t>2.5. Формы аттестации</w:t>
      </w:r>
    </w:p>
    <w:p w:rsidR="004F440E" w:rsidRPr="00F40421" w:rsidRDefault="004F440E" w:rsidP="004F440E">
      <w:pPr>
        <w:ind w:left="390"/>
        <w:rPr>
          <w:rFonts w:cs="Times New Roman"/>
          <w:i/>
        </w:rPr>
      </w:pPr>
      <w:r w:rsidRPr="00F40421">
        <w:rPr>
          <w:rFonts w:cs="Times New Roman"/>
          <w:i/>
        </w:rPr>
        <w:t>очного обучения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 w:right="163" w:firstLine="283"/>
        <w:jc w:val="both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  <w:szCs w:val="28"/>
        </w:rPr>
        <w:lastRenderedPageBreak/>
        <w:t>Контроль по программе осуществляется в форме опроса, проведения тестов, защиты проектной работы, тестирования, итоговых, открытых занятий, соревнований разного уровня, защита творческих проектов.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 w:right="507"/>
        <w:jc w:val="both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  <w:szCs w:val="28"/>
        </w:rPr>
        <w:t>Основными видами отслеживания результатов освоения учебного материала являются входной, промежуточный и итоговый контроль. Осуществляется контроль</w:t>
      </w:r>
      <w:r w:rsidRPr="00F40421">
        <w:rPr>
          <w:rFonts w:eastAsia="Times New Roman" w:cs="Times New Roman"/>
          <w:spacing w:val="-39"/>
          <w:szCs w:val="28"/>
        </w:rPr>
        <w:t xml:space="preserve"> </w:t>
      </w:r>
      <w:r w:rsidRPr="00F40421">
        <w:rPr>
          <w:rFonts w:eastAsia="Times New Roman" w:cs="Times New Roman"/>
          <w:szCs w:val="28"/>
        </w:rPr>
        <w:t>следующим образом: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 w:right="1072" w:firstLine="283"/>
        <w:jc w:val="both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  <w:b/>
          <w:szCs w:val="28"/>
        </w:rPr>
        <w:t xml:space="preserve">Входной контроль </w:t>
      </w:r>
      <w:r w:rsidRPr="00F40421">
        <w:rPr>
          <w:rFonts w:eastAsia="Times New Roman" w:cs="Times New Roman"/>
          <w:szCs w:val="28"/>
        </w:rPr>
        <w:t>проводится в начале учебного года. Отслеживается</w:t>
      </w:r>
      <w:r w:rsidRPr="00F40421">
        <w:rPr>
          <w:rFonts w:eastAsia="Times New Roman" w:cs="Times New Roman"/>
          <w:spacing w:val="-41"/>
          <w:szCs w:val="28"/>
        </w:rPr>
        <w:t xml:space="preserve"> </w:t>
      </w:r>
      <w:r w:rsidRPr="00F40421">
        <w:rPr>
          <w:rFonts w:eastAsia="Times New Roman" w:cs="Times New Roman"/>
          <w:szCs w:val="28"/>
        </w:rPr>
        <w:t>уровень подготовленности учащихся по следующим</w:t>
      </w:r>
      <w:r w:rsidRPr="00F40421">
        <w:rPr>
          <w:rFonts w:eastAsia="Times New Roman" w:cs="Times New Roman"/>
          <w:spacing w:val="8"/>
          <w:szCs w:val="28"/>
        </w:rPr>
        <w:t xml:space="preserve"> </w:t>
      </w:r>
      <w:r w:rsidRPr="00F40421">
        <w:rPr>
          <w:rFonts w:eastAsia="Times New Roman" w:cs="Times New Roman"/>
          <w:szCs w:val="28"/>
        </w:rPr>
        <w:t>критериям:</w:t>
      </w:r>
    </w:p>
    <w:p w:rsidR="004F440E" w:rsidRPr="00F40421" w:rsidRDefault="004F440E" w:rsidP="004F440E">
      <w:pPr>
        <w:widowControl w:val="0"/>
        <w:numPr>
          <w:ilvl w:val="0"/>
          <w:numId w:val="6"/>
        </w:numPr>
        <w:tabs>
          <w:tab w:val="left" w:pos="674"/>
        </w:tabs>
        <w:autoSpaceDE w:val="0"/>
        <w:autoSpaceDN w:val="0"/>
        <w:spacing w:after="0" w:line="341" w:lineRule="exact"/>
        <w:ind w:left="673"/>
        <w:rPr>
          <w:rFonts w:cs="Times New Roman"/>
        </w:rPr>
      </w:pPr>
      <w:r w:rsidRPr="00F40421">
        <w:rPr>
          <w:rFonts w:cs="Times New Roman"/>
        </w:rPr>
        <w:t>развитая речь, умение логически мыслить.</w:t>
      </w:r>
    </w:p>
    <w:p w:rsidR="004F440E" w:rsidRPr="00F40421" w:rsidRDefault="004F440E" w:rsidP="004F440E">
      <w:pPr>
        <w:widowControl w:val="0"/>
        <w:numPr>
          <w:ilvl w:val="0"/>
          <w:numId w:val="6"/>
        </w:numPr>
        <w:tabs>
          <w:tab w:val="left" w:pos="674"/>
        </w:tabs>
        <w:autoSpaceDE w:val="0"/>
        <w:autoSpaceDN w:val="0"/>
        <w:spacing w:after="0" w:line="341" w:lineRule="exact"/>
        <w:ind w:left="673"/>
        <w:rPr>
          <w:rFonts w:cs="Times New Roman"/>
        </w:rPr>
      </w:pPr>
      <w:r w:rsidRPr="00F40421">
        <w:rPr>
          <w:rFonts w:cs="Times New Roman"/>
        </w:rPr>
        <w:t xml:space="preserve"> развитие зрительной памяти и  внимания.</w:t>
      </w:r>
    </w:p>
    <w:p w:rsidR="004F440E" w:rsidRPr="00F40421" w:rsidRDefault="004F440E" w:rsidP="004F440E">
      <w:pPr>
        <w:widowControl w:val="0"/>
        <w:numPr>
          <w:ilvl w:val="0"/>
          <w:numId w:val="6"/>
        </w:numPr>
        <w:tabs>
          <w:tab w:val="left" w:pos="674"/>
        </w:tabs>
        <w:autoSpaceDE w:val="0"/>
        <w:autoSpaceDN w:val="0"/>
        <w:spacing w:before="1" w:after="0" w:line="342" w:lineRule="exact"/>
        <w:ind w:left="673"/>
        <w:rPr>
          <w:rFonts w:cs="Times New Roman"/>
        </w:rPr>
      </w:pPr>
      <w:r w:rsidRPr="00F40421">
        <w:rPr>
          <w:rFonts w:cs="Times New Roman"/>
        </w:rPr>
        <w:t>развитие регулятивных действий (планирование, контроль,</w:t>
      </w:r>
      <w:r w:rsidRPr="00F40421">
        <w:rPr>
          <w:rFonts w:cs="Times New Roman"/>
          <w:spacing w:val="2"/>
        </w:rPr>
        <w:t xml:space="preserve"> </w:t>
      </w:r>
      <w:r w:rsidRPr="00F40421">
        <w:rPr>
          <w:rFonts w:cs="Times New Roman"/>
        </w:rPr>
        <w:t>оценка);</w:t>
      </w:r>
    </w:p>
    <w:p w:rsidR="004F440E" w:rsidRPr="00F40421" w:rsidRDefault="004F440E" w:rsidP="004F440E">
      <w:pPr>
        <w:widowControl w:val="0"/>
        <w:numPr>
          <w:ilvl w:val="0"/>
          <w:numId w:val="6"/>
        </w:numPr>
        <w:tabs>
          <w:tab w:val="left" w:pos="674"/>
        </w:tabs>
        <w:autoSpaceDE w:val="0"/>
        <w:autoSpaceDN w:val="0"/>
        <w:spacing w:after="0" w:line="341" w:lineRule="exact"/>
        <w:ind w:left="673"/>
        <w:rPr>
          <w:rFonts w:cs="Times New Roman"/>
        </w:rPr>
      </w:pPr>
      <w:r w:rsidRPr="00F40421">
        <w:rPr>
          <w:rFonts w:cs="Times New Roman"/>
        </w:rPr>
        <w:t>развитие  пространственного воображения;</w:t>
      </w:r>
    </w:p>
    <w:p w:rsidR="004F440E" w:rsidRPr="00F40421" w:rsidRDefault="004F440E" w:rsidP="004F440E">
      <w:pPr>
        <w:widowControl w:val="0"/>
        <w:numPr>
          <w:ilvl w:val="0"/>
          <w:numId w:val="6"/>
        </w:numPr>
        <w:tabs>
          <w:tab w:val="left" w:pos="674"/>
        </w:tabs>
        <w:autoSpaceDE w:val="0"/>
        <w:autoSpaceDN w:val="0"/>
        <w:spacing w:after="0"/>
        <w:ind w:right="158" w:firstLine="0"/>
        <w:rPr>
          <w:rFonts w:cs="Times New Roman"/>
        </w:rPr>
      </w:pPr>
      <w:r w:rsidRPr="00F40421">
        <w:rPr>
          <w:rFonts w:cs="Times New Roman"/>
        </w:rPr>
        <w:t>владение первоначальными умениями передачи, поиска, преобразования, хранения информации, использования</w:t>
      </w:r>
      <w:r w:rsidRPr="00F40421">
        <w:rPr>
          <w:rFonts w:cs="Times New Roman"/>
          <w:spacing w:val="4"/>
        </w:rPr>
        <w:t xml:space="preserve"> </w:t>
      </w:r>
      <w:r w:rsidRPr="00F40421">
        <w:rPr>
          <w:rFonts w:cs="Times New Roman"/>
        </w:rPr>
        <w:t>компьютера;</w:t>
      </w:r>
    </w:p>
    <w:p w:rsidR="004F440E" w:rsidRPr="00F40421" w:rsidRDefault="004F440E" w:rsidP="004F440E">
      <w:pPr>
        <w:widowControl w:val="0"/>
        <w:numPr>
          <w:ilvl w:val="0"/>
          <w:numId w:val="6"/>
        </w:numPr>
        <w:tabs>
          <w:tab w:val="left" w:pos="674"/>
        </w:tabs>
        <w:autoSpaceDE w:val="0"/>
        <w:autoSpaceDN w:val="0"/>
        <w:spacing w:after="0" w:line="340" w:lineRule="exact"/>
        <w:ind w:left="673"/>
        <w:rPr>
          <w:rFonts w:cs="Times New Roman"/>
        </w:rPr>
      </w:pPr>
      <w:r w:rsidRPr="00F40421">
        <w:rPr>
          <w:rFonts w:cs="Times New Roman"/>
        </w:rPr>
        <w:t>владение терминологией по предмету</w:t>
      </w:r>
      <w:r w:rsidRPr="00F40421">
        <w:rPr>
          <w:rFonts w:cs="Times New Roman"/>
          <w:spacing w:val="3"/>
        </w:rPr>
        <w:t xml:space="preserve"> </w:t>
      </w:r>
      <w:r w:rsidRPr="00F40421">
        <w:rPr>
          <w:rFonts w:cs="Times New Roman"/>
        </w:rPr>
        <w:t>деятельности;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 w:right="173" w:firstLine="283"/>
        <w:jc w:val="both"/>
        <w:rPr>
          <w:rFonts w:eastAsia="Times New Roman" w:cs="Times New Roman"/>
          <w:szCs w:val="28"/>
        </w:rPr>
      </w:pP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 w:right="173" w:firstLine="283"/>
        <w:jc w:val="both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  <w:szCs w:val="28"/>
        </w:rPr>
        <w:t>Контроль проводится в форме собеседования и выполнения практических заданий. После анализа результатов первоначального контроля проводится корректировка тематических планов, пересматриваются учебные задания, если это необходимо.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 w:right="157"/>
        <w:jc w:val="both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  <w:szCs w:val="28"/>
        </w:rPr>
        <w:t xml:space="preserve">По окончании 1-го полугодия по тем же критериям проводится </w:t>
      </w:r>
      <w:r w:rsidRPr="00F40421">
        <w:rPr>
          <w:rFonts w:eastAsia="Times New Roman" w:cs="Times New Roman"/>
          <w:b/>
          <w:szCs w:val="28"/>
        </w:rPr>
        <w:t>промежуточный контроль</w:t>
      </w:r>
      <w:r w:rsidRPr="00F40421">
        <w:rPr>
          <w:rFonts w:eastAsia="Times New Roman" w:cs="Times New Roman"/>
          <w:szCs w:val="28"/>
        </w:rPr>
        <w:t>. В процессе его проведения выявляется степень усвоения учащимися нового материала, отмечаются типичные ошибки, ведется поиск способов их предупреждения и исправления. По результатам контроля (при необходимости) проводится корректировка тематических планов.</w:t>
      </w:r>
    </w:p>
    <w:p w:rsidR="004F440E" w:rsidRPr="00F40421" w:rsidRDefault="004F440E" w:rsidP="004F440E">
      <w:pPr>
        <w:widowControl w:val="0"/>
        <w:autoSpaceDE w:val="0"/>
        <w:autoSpaceDN w:val="0"/>
        <w:spacing w:before="61" w:after="0"/>
        <w:ind w:left="390" w:right="156" w:firstLine="283"/>
        <w:jc w:val="both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  <w:b/>
          <w:szCs w:val="28"/>
        </w:rPr>
        <w:t xml:space="preserve">Итоговый контроль </w:t>
      </w:r>
      <w:r w:rsidRPr="00F40421">
        <w:rPr>
          <w:rFonts w:eastAsia="Times New Roman" w:cs="Times New Roman"/>
          <w:szCs w:val="28"/>
        </w:rPr>
        <w:t xml:space="preserve">проводится в конце учебного года. Цель его проведения – определение уровня усвоения программы каждым учащимся. Формы проведения: участие в конкурсах, соревнованиях различного уровня. В картах социально- значимой деятельности фиксируется участие учащихся в мероприятиях на уровне учреждения, района, области и всероссийском уровне. </w:t>
      </w:r>
      <w:r w:rsidRPr="00F40421">
        <w:rPr>
          <w:rFonts w:eastAsia="Times New Roman" w:cs="Times New Roman"/>
          <w:spacing w:val="-3"/>
          <w:szCs w:val="28"/>
        </w:rPr>
        <w:t xml:space="preserve">По </w:t>
      </w:r>
      <w:r w:rsidRPr="00F40421">
        <w:rPr>
          <w:rFonts w:eastAsia="Times New Roman" w:cs="Times New Roman"/>
          <w:szCs w:val="28"/>
        </w:rPr>
        <w:t>итогам проводится анализ занятости каждого учащегося, а также всего коллектива в социально-значимой деятельности.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673"/>
        <w:rPr>
          <w:rFonts w:eastAsia="Times New Roman" w:cs="Times New Roman"/>
          <w:i/>
        </w:rPr>
      </w:pPr>
      <w:r w:rsidRPr="00F40421">
        <w:rPr>
          <w:rFonts w:eastAsia="Times New Roman" w:cs="Times New Roman"/>
          <w:i/>
        </w:rPr>
        <w:t>Форма аттестации дистанционного обучения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30"/>
          <w:szCs w:val="28"/>
        </w:rPr>
      </w:pP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 w:right="231" w:firstLine="283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  <w:szCs w:val="28"/>
        </w:rPr>
        <w:t xml:space="preserve">Учащиеся кружка в установленные сроки с помощью </w:t>
      </w:r>
      <w:proofErr w:type="spellStart"/>
      <w:r w:rsidRPr="00F40421">
        <w:rPr>
          <w:rFonts w:eastAsia="Times New Roman" w:cs="Times New Roman"/>
          <w:szCs w:val="28"/>
        </w:rPr>
        <w:t>e-mail</w:t>
      </w:r>
      <w:proofErr w:type="spellEnd"/>
      <w:r w:rsidRPr="00F40421">
        <w:rPr>
          <w:rFonts w:eastAsia="Times New Roman" w:cs="Times New Roman"/>
          <w:szCs w:val="28"/>
        </w:rPr>
        <w:t xml:space="preserve"> (личные электронные почты педагогов, официальная электронная почта Учреждения, социальные сети и др.) присылают выполненные задания на проверку. При затруднениях при выполнении заданий, получают консультацию педагога при помощи электронных ресурсов, проводят работу над ошибками:</w:t>
      </w:r>
    </w:p>
    <w:p w:rsidR="004F440E" w:rsidRPr="00F40421" w:rsidRDefault="004F440E" w:rsidP="004F440E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7"/>
          <w:szCs w:val="28"/>
        </w:rPr>
      </w:pPr>
    </w:p>
    <w:p w:rsidR="004F440E" w:rsidRPr="00F40421" w:rsidRDefault="004F440E" w:rsidP="004F440E">
      <w:pPr>
        <w:widowControl w:val="0"/>
        <w:numPr>
          <w:ilvl w:val="0"/>
          <w:numId w:val="5"/>
        </w:numPr>
        <w:tabs>
          <w:tab w:val="left" w:pos="554"/>
        </w:tabs>
        <w:autoSpaceDE w:val="0"/>
        <w:autoSpaceDN w:val="0"/>
        <w:spacing w:before="1" w:after="0"/>
        <w:ind w:right="1734"/>
        <w:rPr>
          <w:rFonts w:eastAsia="Times New Roman" w:cs="Times New Roman"/>
        </w:rPr>
      </w:pPr>
      <w:r w:rsidRPr="00F40421">
        <w:rPr>
          <w:rFonts w:eastAsia="Times New Roman" w:cs="Times New Roman"/>
        </w:rPr>
        <w:lastRenderedPageBreak/>
        <w:t xml:space="preserve">контроль сдачи заданий осуществляется по видеосвязи онлайн, либо по присланной аудио или видеозаписи на электронную почту, </w:t>
      </w:r>
      <w:proofErr w:type="spellStart"/>
      <w:r w:rsidRPr="00F40421">
        <w:rPr>
          <w:rFonts w:eastAsia="Times New Roman" w:cs="Times New Roman"/>
        </w:rPr>
        <w:t>WhatsApp</w:t>
      </w:r>
      <w:proofErr w:type="spellEnd"/>
      <w:r w:rsidRPr="00F40421">
        <w:rPr>
          <w:rFonts w:eastAsia="Times New Roman" w:cs="Times New Roman"/>
        </w:rPr>
        <w:t>,</w:t>
      </w:r>
      <w:r w:rsidRPr="00F40421">
        <w:rPr>
          <w:rFonts w:eastAsia="Times New Roman" w:cs="Times New Roman"/>
          <w:spacing w:val="-33"/>
        </w:rPr>
        <w:t xml:space="preserve"> </w:t>
      </w:r>
      <w:proofErr w:type="spellStart"/>
      <w:r w:rsidRPr="00F40421">
        <w:rPr>
          <w:rFonts w:eastAsia="Times New Roman" w:cs="Times New Roman"/>
        </w:rPr>
        <w:t>Viber</w:t>
      </w:r>
      <w:proofErr w:type="spellEnd"/>
      <w:r w:rsidRPr="00F40421">
        <w:rPr>
          <w:rFonts w:eastAsia="Times New Roman" w:cs="Times New Roman"/>
        </w:rPr>
        <w:t>;</w:t>
      </w:r>
    </w:p>
    <w:p w:rsidR="004F440E" w:rsidRPr="00F40421" w:rsidRDefault="004F440E" w:rsidP="004F440E">
      <w:pPr>
        <w:widowControl w:val="0"/>
        <w:numPr>
          <w:ilvl w:val="0"/>
          <w:numId w:val="5"/>
        </w:numPr>
        <w:tabs>
          <w:tab w:val="left" w:pos="554"/>
        </w:tabs>
        <w:autoSpaceDE w:val="0"/>
        <w:autoSpaceDN w:val="0"/>
        <w:spacing w:after="0"/>
        <w:ind w:left="462" w:right="614" w:hanging="72"/>
        <w:rPr>
          <w:rFonts w:eastAsia="Times New Roman" w:cs="Times New Roman"/>
        </w:rPr>
      </w:pPr>
      <w:r w:rsidRPr="00F40421">
        <w:rPr>
          <w:rFonts w:eastAsia="Times New Roman" w:cs="Times New Roman"/>
        </w:rPr>
        <w:t>к</w:t>
      </w:r>
      <w:r>
        <w:rPr>
          <w:rFonts w:eastAsia="Times New Roman" w:cs="Times New Roman"/>
        </w:rPr>
        <w:t>онтроль в кружке «Шахматы</w:t>
      </w:r>
      <w:r w:rsidRPr="00F40421">
        <w:rPr>
          <w:rFonts w:eastAsia="Times New Roman" w:cs="Times New Roman"/>
        </w:rPr>
        <w:t xml:space="preserve">» осуществляется по аудио - видеосвязи в чате </w:t>
      </w:r>
      <w:proofErr w:type="spellStart"/>
      <w:r w:rsidRPr="00F40421">
        <w:rPr>
          <w:rFonts w:eastAsia="Times New Roman" w:cs="Times New Roman"/>
        </w:rPr>
        <w:t>WhatsApp</w:t>
      </w:r>
      <w:proofErr w:type="spellEnd"/>
      <w:r w:rsidRPr="00F40421">
        <w:rPr>
          <w:rFonts w:eastAsia="Times New Roman" w:cs="Times New Roman"/>
        </w:rPr>
        <w:t xml:space="preserve">, </w:t>
      </w:r>
      <w:proofErr w:type="spellStart"/>
      <w:r w:rsidRPr="00F40421">
        <w:rPr>
          <w:rFonts w:eastAsia="Times New Roman" w:cs="Times New Roman"/>
        </w:rPr>
        <w:t>Viber</w:t>
      </w:r>
      <w:proofErr w:type="spellEnd"/>
      <w:r w:rsidRPr="00F40421">
        <w:rPr>
          <w:rFonts w:eastAsia="Times New Roman" w:cs="Times New Roman"/>
        </w:rPr>
        <w:t>, в социальной сети  ВКонтакте.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ind w:left="462" w:right="614"/>
        <w:rPr>
          <w:rFonts w:eastAsia="Times New Roman" w:cs="Times New Roman"/>
          <w:b/>
          <w:i/>
        </w:rPr>
      </w:pPr>
      <w:r w:rsidRPr="00F40421">
        <w:rPr>
          <w:rFonts w:eastAsia="Times New Roman" w:cs="Times New Roman"/>
          <w:b/>
          <w:i/>
        </w:rPr>
        <w:t xml:space="preserve">Формы предъявления результатов обучения: 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ind w:left="462" w:right="614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- ведомость (итоги) соревнований разного уровня; 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ind w:left="462" w:right="614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- фотоальбомы; 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ind w:left="462" w:right="614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- отчетная документация в электронном виде. 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ind w:left="462" w:right="614"/>
        <w:rPr>
          <w:rFonts w:eastAsia="Times New Roman" w:cs="Times New Roman"/>
          <w:b/>
          <w:i/>
        </w:rPr>
      </w:pPr>
      <w:r w:rsidRPr="00F40421">
        <w:rPr>
          <w:rFonts w:eastAsia="Times New Roman" w:cs="Times New Roman"/>
          <w:b/>
          <w:i/>
        </w:rPr>
        <w:t xml:space="preserve">Способы фиксации результатов: 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ind w:left="462" w:right="614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- составление диагностической карты «Оценка результатов освоения программы». 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ind w:left="462" w:right="614"/>
        <w:rPr>
          <w:rFonts w:eastAsia="Times New Roman" w:cs="Times New Roman"/>
        </w:rPr>
      </w:pPr>
      <w:r w:rsidRPr="00F40421">
        <w:rPr>
          <w:rFonts w:eastAsia="Times New Roman" w:cs="Times New Roman"/>
        </w:rPr>
        <w:t>В течение учебного года учащиеся принимают участие в соревнованиях и турнирах разного уровня (районных, областных). Итоги обучения подводятся на итоговом занятии.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rPr>
          <w:rFonts w:eastAsia="Times New Roman" w:cs="Times New Roman"/>
        </w:rPr>
      </w:pPr>
    </w:p>
    <w:p w:rsidR="004F440E" w:rsidRPr="00A815FA" w:rsidRDefault="004F440E" w:rsidP="004F440E">
      <w:pPr>
        <w:spacing w:after="0"/>
        <w:rPr>
          <w:rFonts w:eastAsia="Calibri" w:cs="Times New Roman"/>
          <w:b/>
          <w:bCs/>
          <w:color w:val="000000"/>
          <w:szCs w:val="28"/>
          <w:shd w:val="clear" w:color="auto" w:fill="FFFFFF"/>
        </w:rPr>
      </w:pPr>
    </w:p>
    <w:p w:rsidR="004F440E" w:rsidRPr="00F40421" w:rsidRDefault="004F440E" w:rsidP="004F440E">
      <w:pPr>
        <w:spacing w:after="0"/>
        <w:contextualSpacing/>
        <w:rPr>
          <w:rFonts w:eastAsia="Calibri" w:cs="Times New Roman"/>
          <w:b/>
          <w:szCs w:val="28"/>
        </w:rPr>
      </w:pPr>
      <w:r w:rsidRPr="00F40421">
        <w:rPr>
          <w:rFonts w:eastAsia="Calibri" w:cs="Times New Roman"/>
          <w:b/>
          <w:szCs w:val="28"/>
        </w:rPr>
        <w:t>Раздел № 3 Комплекс организационно-педагогических условий</w:t>
      </w:r>
    </w:p>
    <w:p w:rsidR="004F440E" w:rsidRPr="00F40421" w:rsidRDefault="004F440E" w:rsidP="004F440E">
      <w:pPr>
        <w:widowControl w:val="0"/>
        <w:tabs>
          <w:tab w:val="left" w:pos="880"/>
        </w:tabs>
        <w:autoSpaceDE w:val="0"/>
        <w:autoSpaceDN w:val="0"/>
        <w:spacing w:before="206" w:after="0"/>
        <w:ind w:left="1254"/>
        <w:contextualSpacing/>
        <w:rPr>
          <w:rFonts w:eastAsia="Times New Roman" w:cs="Times New Roman"/>
          <w:b/>
        </w:rPr>
      </w:pPr>
      <w:r w:rsidRPr="00F40421">
        <w:rPr>
          <w:rFonts w:eastAsia="Times New Roman" w:cs="Times New Roman"/>
          <w:b/>
        </w:rPr>
        <w:t>3.1.  Методическое обеспечение</w:t>
      </w:r>
      <w:r w:rsidRPr="00F40421">
        <w:rPr>
          <w:rFonts w:eastAsia="Times New Roman" w:cs="Times New Roman"/>
          <w:b/>
          <w:spacing w:val="15"/>
        </w:rPr>
        <w:t xml:space="preserve"> </w:t>
      </w:r>
      <w:r w:rsidRPr="00F40421">
        <w:rPr>
          <w:rFonts w:eastAsia="Times New Roman" w:cs="Times New Roman"/>
          <w:b/>
        </w:rPr>
        <w:t>программы</w:t>
      </w:r>
    </w:p>
    <w:p w:rsidR="004F440E" w:rsidRPr="00F40421" w:rsidRDefault="004F440E" w:rsidP="004F440E">
      <w:pPr>
        <w:widowControl w:val="0"/>
        <w:tabs>
          <w:tab w:val="left" w:pos="880"/>
        </w:tabs>
        <w:autoSpaceDE w:val="0"/>
        <w:autoSpaceDN w:val="0"/>
        <w:spacing w:before="206" w:after="0"/>
        <w:ind w:left="1254"/>
        <w:contextualSpacing/>
        <w:rPr>
          <w:rFonts w:eastAsia="Times New Roman" w:cs="Times New Roman"/>
          <w:b/>
        </w:rPr>
      </w:pPr>
    </w:p>
    <w:p w:rsidR="004F440E" w:rsidRPr="00F40421" w:rsidRDefault="004F440E" w:rsidP="004F440E">
      <w:pPr>
        <w:spacing w:after="0"/>
        <w:rPr>
          <w:rFonts w:eastAsia="Calibri" w:cs="Times New Roman"/>
          <w:i/>
          <w:szCs w:val="28"/>
        </w:rPr>
      </w:pPr>
      <w:r w:rsidRPr="00F40421">
        <w:rPr>
          <w:rFonts w:eastAsia="Calibri" w:cs="Times New Roman"/>
          <w:i/>
          <w:szCs w:val="28"/>
        </w:rPr>
        <w:t xml:space="preserve">Формы и методы реализации программы: </w:t>
      </w:r>
    </w:p>
    <w:p w:rsidR="004F440E" w:rsidRPr="00F40421" w:rsidRDefault="004F440E" w:rsidP="004F440E">
      <w:pPr>
        <w:spacing w:after="0"/>
        <w:ind w:left="72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>Групповые занятия, индивидуальные занятия, игровая деятельность, конкурсы решения, турнирная практика, разбор партий, работа с компьютером, работа в сети Интернет.</w:t>
      </w:r>
    </w:p>
    <w:p w:rsidR="004F440E" w:rsidRPr="00F40421" w:rsidRDefault="004F440E" w:rsidP="004F440E">
      <w:pPr>
        <w:spacing w:after="0"/>
        <w:rPr>
          <w:rFonts w:eastAsia="Calibri" w:cs="Times New Roman"/>
          <w:i/>
          <w:szCs w:val="28"/>
        </w:rPr>
      </w:pPr>
      <w:r w:rsidRPr="00F40421">
        <w:rPr>
          <w:rFonts w:eastAsia="Calibri" w:cs="Times New Roman"/>
          <w:i/>
          <w:szCs w:val="28"/>
        </w:rPr>
        <w:t xml:space="preserve">Средства  реализации программы: </w:t>
      </w:r>
    </w:p>
    <w:p w:rsidR="004F440E" w:rsidRPr="00F40421" w:rsidRDefault="004F440E" w:rsidP="004F440E">
      <w:pPr>
        <w:spacing w:after="0"/>
        <w:ind w:left="720"/>
        <w:rPr>
          <w:rFonts w:eastAsia="Calibri" w:cs="Times New Roman"/>
          <w:szCs w:val="28"/>
        </w:rPr>
      </w:pPr>
      <w:proofErr w:type="spellStart"/>
      <w:r w:rsidRPr="00F40421">
        <w:rPr>
          <w:rFonts w:eastAsia="Calibri" w:cs="Times New Roman"/>
          <w:szCs w:val="28"/>
        </w:rPr>
        <w:t>Уебно-тематические</w:t>
      </w:r>
      <w:proofErr w:type="spellEnd"/>
      <w:r w:rsidRPr="00F40421">
        <w:rPr>
          <w:rFonts w:eastAsia="Calibri" w:cs="Times New Roman"/>
          <w:szCs w:val="28"/>
        </w:rPr>
        <w:t xml:space="preserve"> планы,  методические указания и методическое обеспечение программы, сборники задач, ша</w:t>
      </w:r>
      <w:r w:rsidR="00437FC5">
        <w:rPr>
          <w:rFonts w:eastAsia="Calibri" w:cs="Times New Roman"/>
          <w:szCs w:val="28"/>
        </w:rPr>
        <w:t xml:space="preserve">шечная </w:t>
      </w:r>
      <w:r w:rsidRPr="00F40421">
        <w:rPr>
          <w:rFonts w:eastAsia="Calibri" w:cs="Times New Roman"/>
          <w:szCs w:val="28"/>
        </w:rPr>
        <w:t xml:space="preserve"> литература, лицензионное программное обеспечение, </w:t>
      </w:r>
      <w:r w:rsidRPr="00F40421">
        <w:rPr>
          <w:rFonts w:eastAsia="Calibri" w:cs="Times New Roman"/>
          <w:color w:val="000000"/>
          <w:szCs w:val="28"/>
        </w:rPr>
        <w:t>компьютерное и периферийное оборудование, электронные учебные материалы, аудио-видеоматериалы.</w:t>
      </w:r>
    </w:p>
    <w:p w:rsidR="004F440E" w:rsidRPr="00F40421" w:rsidRDefault="004F440E" w:rsidP="004F440E">
      <w:pPr>
        <w:spacing w:after="0"/>
        <w:rPr>
          <w:rFonts w:eastAsia="Calibri" w:cs="Times New Roman"/>
          <w:bCs/>
          <w:i/>
          <w:iCs/>
          <w:szCs w:val="28"/>
        </w:rPr>
      </w:pPr>
      <w:r w:rsidRPr="00F40421">
        <w:rPr>
          <w:rFonts w:eastAsia="Calibri" w:cs="Times New Roman"/>
          <w:bCs/>
          <w:i/>
          <w:iCs/>
          <w:szCs w:val="28"/>
        </w:rPr>
        <w:t xml:space="preserve"> Основные методы обучения:</w:t>
      </w:r>
    </w:p>
    <w:p w:rsidR="00437FC5" w:rsidRDefault="004F440E" w:rsidP="004F440E">
      <w:pPr>
        <w:spacing w:after="0"/>
        <w:ind w:left="72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sym w:font="Symbol" w:char="F0B7"/>
      </w:r>
      <w:r w:rsidRPr="00F40421">
        <w:rPr>
          <w:rFonts w:eastAsia="Calibri" w:cs="Times New Roman"/>
          <w:szCs w:val="28"/>
        </w:rPr>
        <w:t xml:space="preserve"> </w:t>
      </w:r>
      <w:r w:rsidRPr="00F40421">
        <w:rPr>
          <w:rFonts w:eastAsia="Calibri" w:cs="Times New Roman"/>
          <w:b/>
          <w:bCs/>
          <w:i/>
          <w:iCs/>
          <w:szCs w:val="28"/>
        </w:rPr>
        <w:t>игровые, наглядные</w:t>
      </w:r>
      <w:r w:rsidRPr="00F40421">
        <w:rPr>
          <w:rFonts w:eastAsia="Calibri" w:cs="Times New Roman"/>
          <w:szCs w:val="28"/>
        </w:rPr>
        <w:t xml:space="preserve"> и </w:t>
      </w:r>
      <w:r w:rsidRPr="00F40421">
        <w:rPr>
          <w:rFonts w:eastAsia="Calibri" w:cs="Times New Roman"/>
          <w:b/>
          <w:bCs/>
          <w:i/>
          <w:iCs/>
          <w:szCs w:val="28"/>
        </w:rPr>
        <w:t>репродуктивные методы, продуктивные, частично-поисковый</w:t>
      </w:r>
      <w:r w:rsidRPr="00F40421">
        <w:rPr>
          <w:rFonts w:eastAsia="Calibri" w:cs="Times New Roman"/>
          <w:szCs w:val="28"/>
        </w:rPr>
        <w:t xml:space="preserve">,  </w:t>
      </w:r>
      <w:r w:rsidRPr="00F40421">
        <w:rPr>
          <w:rFonts w:eastAsia="Calibri" w:cs="Times New Roman"/>
          <w:b/>
          <w:bCs/>
          <w:i/>
          <w:iCs/>
          <w:szCs w:val="28"/>
        </w:rPr>
        <w:t>творческий метод</w:t>
      </w:r>
      <w:r w:rsidRPr="00F40421">
        <w:rPr>
          <w:rFonts w:eastAsia="Calibri" w:cs="Times New Roman"/>
          <w:szCs w:val="28"/>
        </w:rPr>
        <w:t xml:space="preserve">, </w:t>
      </w:r>
      <w:r w:rsidRPr="00F40421">
        <w:rPr>
          <w:rFonts w:eastAsia="Calibri" w:cs="Times New Roman"/>
          <w:b/>
          <w:bCs/>
          <w:i/>
          <w:iCs/>
          <w:szCs w:val="28"/>
        </w:rPr>
        <w:t>метод проблемного обучения</w:t>
      </w:r>
      <w:r w:rsidRPr="00F40421">
        <w:rPr>
          <w:rFonts w:eastAsia="Calibri" w:cs="Times New Roman"/>
          <w:szCs w:val="28"/>
        </w:rPr>
        <w:t xml:space="preserve"> </w:t>
      </w:r>
    </w:p>
    <w:p w:rsidR="004F440E" w:rsidRPr="00F40421" w:rsidRDefault="004F440E" w:rsidP="004F440E">
      <w:pPr>
        <w:spacing w:after="0"/>
        <w:ind w:left="72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>Они применя</w:t>
      </w:r>
      <w:r w:rsidR="00437FC5">
        <w:rPr>
          <w:rFonts w:eastAsia="Calibri" w:cs="Times New Roman"/>
          <w:szCs w:val="28"/>
        </w:rPr>
        <w:t>ю</w:t>
      </w:r>
      <w:r w:rsidRPr="00F40421">
        <w:rPr>
          <w:rFonts w:eastAsia="Calibri" w:cs="Times New Roman"/>
          <w:szCs w:val="28"/>
        </w:rPr>
        <w:t>тся:</w:t>
      </w:r>
      <w:r w:rsidRPr="00F40421">
        <w:rPr>
          <w:rFonts w:eastAsia="Calibri" w:cs="Times New Roman"/>
          <w:szCs w:val="28"/>
        </w:rPr>
        <w:br/>
        <w:t>1. При знакомстве с ша</w:t>
      </w:r>
      <w:r w:rsidR="00437FC5">
        <w:rPr>
          <w:rFonts w:eastAsia="Calibri" w:cs="Times New Roman"/>
          <w:szCs w:val="28"/>
        </w:rPr>
        <w:t>шка</w:t>
      </w:r>
      <w:r w:rsidRPr="00F40421">
        <w:rPr>
          <w:rFonts w:eastAsia="Calibri" w:cs="Times New Roman"/>
          <w:szCs w:val="28"/>
        </w:rPr>
        <w:t>ми.</w:t>
      </w:r>
      <w:r w:rsidRPr="00F40421">
        <w:rPr>
          <w:rFonts w:eastAsia="Calibri" w:cs="Times New Roman"/>
          <w:szCs w:val="28"/>
        </w:rPr>
        <w:br/>
        <w:t>2. При изучении ша</w:t>
      </w:r>
      <w:r w:rsidR="00437FC5">
        <w:rPr>
          <w:rFonts w:eastAsia="Calibri" w:cs="Times New Roman"/>
          <w:szCs w:val="28"/>
        </w:rPr>
        <w:t>шеч</w:t>
      </w:r>
      <w:r w:rsidRPr="00F40421">
        <w:rPr>
          <w:rFonts w:eastAsia="Calibri" w:cs="Times New Roman"/>
          <w:szCs w:val="28"/>
        </w:rPr>
        <w:t>ной доски.</w:t>
      </w:r>
      <w:r w:rsidRPr="00F40421">
        <w:rPr>
          <w:rFonts w:eastAsia="Calibri" w:cs="Times New Roman"/>
          <w:szCs w:val="28"/>
        </w:rPr>
        <w:br/>
        <w:t>3. При обучении правилам игры;</w:t>
      </w:r>
      <w:r w:rsidRPr="00F40421">
        <w:rPr>
          <w:rFonts w:eastAsia="Calibri" w:cs="Times New Roman"/>
          <w:szCs w:val="28"/>
        </w:rPr>
        <w:br/>
        <w:t>4. При реализации материального перевеса.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/>
        <w:rPr>
          <w:rFonts w:eastAsia="Times New Roman" w:cs="Times New Roman"/>
          <w:i/>
        </w:rPr>
      </w:pPr>
      <w:r w:rsidRPr="00F40421">
        <w:rPr>
          <w:rFonts w:eastAsia="Times New Roman" w:cs="Times New Roman"/>
          <w:i/>
        </w:rPr>
        <w:t xml:space="preserve">Педагогические </w:t>
      </w:r>
      <w:proofErr w:type="gramStart"/>
      <w:r w:rsidRPr="00F40421">
        <w:rPr>
          <w:rFonts w:eastAsia="Times New Roman" w:cs="Times New Roman"/>
          <w:i/>
        </w:rPr>
        <w:t>технологии</w:t>
      </w:r>
      <w:proofErr w:type="gramEnd"/>
      <w:r w:rsidRPr="00F40421">
        <w:rPr>
          <w:rFonts w:eastAsia="Times New Roman" w:cs="Times New Roman"/>
          <w:i/>
        </w:rPr>
        <w:t xml:space="preserve">  используемые в образовательной деятельности:</w:t>
      </w:r>
    </w:p>
    <w:p w:rsidR="004F440E" w:rsidRPr="00F40421" w:rsidRDefault="004F440E" w:rsidP="004F440E">
      <w:pPr>
        <w:widowControl w:val="0"/>
        <w:numPr>
          <w:ilvl w:val="0"/>
          <w:numId w:val="8"/>
        </w:numPr>
        <w:tabs>
          <w:tab w:val="left" w:pos="669"/>
        </w:tabs>
        <w:autoSpaceDE w:val="0"/>
        <w:autoSpaceDN w:val="0"/>
        <w:spacing w:after="0"/>
        <w:ind w:right="160"/>
        <w:jc w:val="both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личностно - ориентированные технологии: </w:t>
      </w:r>
    </w:p>
    <w:p w:rsidR="004F440E" w:rsidRPr="00F40421" w:rsidRDefault="004F440E" w:rsidP="004F440E">
      <w:pPr>
        <w:widowControl w:val="0"/>
        <w:numPr>
          <w:ilvl w:val="0"/>
          <w:numId w:val="8"/>
        </w:numPr>
        <w:tabs>
          <w:tab w:val="left" w:pos="760"/>
        </w:tabs>
        <w:autoSpaceDE w:val="0"/>
        <w:autoSpaceDN w:val="0"/>
        <w:spacing w:after="0"/>
        <w:ind w:right="157"/>
        <w:jc w:val="both"/>
        <w:rPr>
          <w:rFonts w:eastAsia="Times New Roman" w:cs="Times New Roman"/>
        </w:rPr>
      </w:pPr>
      <w:proofErr w:type="spellStart"/>
      <w:r w:rsidRPr="00F40421">
        <w:rPr>
          <w:rFonts w:eastAsia="Times New Roman" w:cs="Times New Roman"/>
        </w:rPr>
        <w:t>здоровьесберегающие</w:t>
      </w:r>
      <w:proofErr w:type="spellEnd"/>
      <w:r w:rsidRPr="00F40421">
        <w:rPr>
          <w:rFonts w:eastAsia="Times New Roman" w:cs="Times New Roman"/>
        </w:rPr>
        <w:t xml:space="preserve"> технологии: </w:t>
      </w:r>
    </w:p>
    <w:p w:rsidR="004F440E" w:rsidRPr="00F40421" w:rsidRDefault="004F440E" w:rsidP="004F440E">
      <w:pPr>
        <w:widowControl w:val="0"/>
        <w:numPr>
          <w:ilvl w:val="0"/>
          <w:numId w:val="8"/>
        </w:numPr>
        <w:tabs>
          <w:tab w:val="left" w:pos="611"/>
        </w:tabs>
        <w:autoSpaceDE w:val="0"/>
        <w:autoSpaceDN w:val="0"/>
        <w:spacing w:after="0" w:line="242" w:lineRule="auto"/>
        <w:ind w:right="161"/>
        <w:jc w:val="both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проектная технология: </w:t>
      </w:r>
    </w:p>
    <w:p w:rsidR="004F440E" w:rsidRPr="00F40421" w:rsidRDefault="004F440E" w:rsidP="004F440E">
      <w:pPr>
        <w:widowControl w:val="0"/>
        <w:numPr>
          <w:ilvl w:val="0"/>
          <w:numId w:val="8"/>
        </w:numPr>
        <w:tabs>
          <w:tab w:val="left" w:pos="659"/>
        </w:tabs>
        <w:autoSpaceDE w:val="0"/>
        <w:autoSpaceDN w:val="0"/>
        <w:spacing w:after="0"/>
        <w:ind w:right="159"/>
        <w:jc w:val="both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технология  коллективного  творчества:  </w:t>
      </w:r>
    </w:p>
    <w:p w:rsidR="004F440E" w:rsidRPr="00F40421" w:rsidRDefault="004F440E" w:rsidP="004F440E">
      <w:pPr>
        <w:widowControl w:val="0"/>
        <w:numPr>
          <w:ilvl w:val="0"/>
          <w:numId w:val="8"/>
        </w:numPr>
        <w:tabs>
          <w:tab w:val="left" w:pos="703"/>
        </w:tabs>
        <w:autoSpaceDE w:val="0"/>
        <w:autoSpaceDN w:val="0"/>
        <w:spacing w:after="0"/>
        <w:ind w:right="155"/>
        <w:jc w:val="both"/>
        <w:rPr>
          <w:rFonts w:eastAsia="Times New Roman" w:cs="Times New Roman"/>
        </w:rPr>
      </w:pPr>
      <w:r w:rsidRPr="00F40421">
        <w:rPr>
          <w:rFonts w:eastAsia="Times New Roman" w:cs="Times New Roman"/>
        </w:rPr>
        <w:lastRenderedPageBreak/>
        <w:t xml:space="preserve">игровые технологии: </w:t>
      </w:r>
    </w:p>
    <w:p w:rsidR="004F440E" w:rsidRPr="00F40421" w:rsidRDefault="004F440E" w:rsidP="004F440E">
      <w:pPr>
        <w:widowControl w:val="0"/>
        <w:numPr>
          <w:ilvl w:val="0"/>
          <w:numId w:val="8"/>
        </w:numPr>
        <w:tabs>
          <w:tab w:val="left" w:pos="578"/>
        </w:tabs>
        <w:autoSpaceDE w:val="0"/>
        <w:autoSpaceDN w:val="0"/>
        <w:spacing w:after="0"/>
        <w:ind w:right="156"/>
        <w:jc w:val="both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технологии индивидуального обучения: </w:t>
      </w:r>
      <w:r w:rsidRPr="00F40421">
        <w:rPr>
          <w:rFonts w:ascii="Calibri" w:eastAsia="Times New Roman" w:hAnsi="Calibri" w:cs="Times New Roman"/>
          <w:szCs w:val="28"/>
        </w:rPr>
        <w:t xml:space="preserve">- </w:t>
      </w:r>
      <w:r w:rsidRPr="00F40421">
        <w:rPr>
          <w:rFonts w:eastAsia="Times New Roman" w:cs="Times New Roman"/>
          <w:szCs w:val="28"/>
        </w:rPr>
        <w:t xml:space="preserve">информационно-коммуникационные технологии: </w:t>
      </w:r>
      <w:r w:rsidRPr="00F40421">
        <w:rPr>
          <w:rFonts w:eastAsia="Times New Roman" w:cs="Times New Roman"/>
        </w:rPr>
        <w:t>Формы занятий при организации дистанционного обучения</w:t>
      </w:r>
    </w:p>
    <w:p w:rsidR="004F440E" w:rsidRPr="00F40421" w:rsidRDefault="004F440E" w:rsidP="004F440E">
      <w:pPr>
        <w:widowControl w:val="0"/>
        <w:numPr>
          <w:ilvl w:val="0"/>
          <w:numId w:val="7"/>
        </w:numPr>
        <w:tabs>
          <w:tab w:val="left" w:pos="554"/>
        </w:tabs>
        <w:autoSpaceDE w:val="0"/>
        <w:autoSpaceDN w:val="0"/>
        <w:spacing w:after="0" w:line="322" w:lineRule="exact"/>
        <w:ind w:left="553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видеоурок </w:t>
      </w:r>
    </w:p>
    <w:p w:rsidR="004F440E" w:rsidRPr="00F40421" w:rsidRDefault="004F440E" w:rsidP="004F440E">
      <w:pPr>
        <w:widowControl w:val="0"/>
        <w:numPr>
          <w:ilvl w:val="0"/>
          <w:numId w:val="7"/>
        </w:numPr>
        <w:tabs>
          <w:tab w:val="left" w:pos="554"/>
        </w:tabs>
        <w:autoSpaceDE w:val="0"/>
        <w:autoSpaceDN w:val="0"/>
        <w:spacing w:after="0"/>
        <w:ind w:right="2097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урок-конференция  </w:t>
      </w:r>
    </w:p>
    <w:p w:rsidR="004F440E" w:rsidRPr="00F40421" w:rsidRDefault="004F440E" w:rsidP="004F440E">
      <w:pPr>
        <w:widowControl w:val="0"/>
        <w:numPr>
          <w:ilvl w:val="0"/>
          <w:numId w:val="7"/>
        </w:numPr>
        <w:tabs>
          <w:tab w:val="left" w:pos="554"/>
        </w:tabs>
        <w:autoSpaceDE w:val="0"/>
        <w:autoSpaceDN w:val="0"/>
        <w:spacing w:after="0"/>
        <w:ind w:right="1517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урок - вебинар </w:t>
      </w:r>
    </w:p>
    <w:p w:rsidR="004F440E" w:rsidRPr="00F40421" w:rsidRDefault="004F440E" w:rsidP="004F440E">
      <w:pPr>
        <w:widowControl w:val="0"/>
        <w:numPr>
          <w:ilvl w:val="0"/>
          <w:numId w:val="7"/>
        </w:numPr>
        <w:tabs>
          <w:tab w:val="left" w:pos="554"/>
        </w:tabs>
        <w:autoSpaceDE w:val="0"/>
        <w:autoSpaceDN w:val="0"/>
        <w:spacing w:after="0"/>
        <w:ind w:right="1151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</w:rPr>
        <w:t xml:space="preserve">организация и сопровождение самостоятельной работы учащихся индивидуальное занятие  </w:t>
      </w:r>
    </w:p>
    <w:p w:rsidR="004F440E" w:rsidRPr="00F40421" w:rsidRDefault="004F440E" w:rsidP="004F440E">
      <w:pPr>
        <w:widowControl w:val="0"/>
        <w:numPr>
          <w:ilvl w:val="0"/>
          <w:numId w:val="7"/>
        </w:numPr>
        <w:tabs>
          <w:tab w:val="left" w:pos="554"/>
        </w:tabs>
        <w:autoSpaceDE w:val="0"/>
        <w:autoSpaceDN w:val="0"/>
        <w:spacing w:after="0"/>
        <w:ind w:left="568" w:right="1040" w:hanging="142"/>
        <w:rPr>
          <w:rFonts w:eastAsia="Times New Roman" w:cs="Times New Roman"/>
        </w:rPr>
      </w:pPr>
      <w:r w:rsidRPr="00F40421">
        <w:rPr>
          <w:rFonts w:eastAsia="Times New Roman" w:cs="Times New Roman"/>
        </w:rPr>
        <w:t xml:space="preserve">консультации (собеседования)  </w:t>
      </w:r>
    </w:p>
    <w:p w:rsidR="004F440E" w:rsidRPr="00F40421" w:rsidRDefault="004F440E" w:rsidP="004F440E">
      <w:pPr>
        <w:spacing w:after="0"/>
        <w:contextualSpacing/>
        <w:rPr>
          <w:rFonts w:eastAsia="Calibri" w:cs="Times New Roman"/>
          <w:b/>
          <w:szCs w:val="28"/>
        </w:rPr>
      </w:pPr>
    </w:p>
    <w:p w:rsidR="004F440E" w:rsidRPr="00F40421" w:rsidRDefault="004F440E" w:rsidP="004F440E">
      <w:pPr>
        <w:widowControl w:val="0"/>
        <w:numPr>
          <w:ilvl w:val="1"/>
          <w:numId w:val="10"/>
        </w:numPr>
        <w:tabs>
          <w:tab w:val="left" w:pos="1235"/>
        </w:tabs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Cs w:val="28"/>
        </w:rPr>
      </w:pPr>
      <w:bookmarkStart w:id="10" w:name="_TOC_250003"/>
      <w:r w:rsidRPr="00F40421">
        <w:rPr>
          <w:rFonts w:eastAsia="Times New Roman" w:cs="Times New Roman"/>
          <w:b/>
          <w:bCs/>
          <w:szCs w:val="28"/>
        </w:rPr>
        <w:t>Условия реализации</w:t>
      </w:r>
      <w:r w:rsidRPr="00F40421">
        <w:rPr>
          <w:rFonts w:eastAsia="Times New Roman" w:cs="Times New Roman"/>
          <w:b/>
          <w:bCs/>
          <w:spacing w:val="-3"/>
          <w:szCs w:val="28"/>
        </w:rPr>
        <w:t xml:space="preserve"> </w:t>
      </w:r>
      <w:bookmarkEnd w:id="10"/>
      <w:r w:rsidRPr="00F40421">
        <w:rPr>
          <w:rFonts w:eastAsia="Times New Roman" w:cs="Times New Roman"/>
          <w:b/>
          <w:bCs/>
          <w:szCs w:val="28"/>
        </w:rPr>
        <w:t>программы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 w:line="321" w:lineRule="exact"/>
        <w:rPr>
          <w:rFonts w:eastAsia="Times New Roman" w:cs="Times New Roman"/>
        </w:rPr>
      </w:pP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673"/>
        <w:rPr>
          <w:rFonts w:eastAsia="Times New Roman" w:cs="Times New Roman"/>
          <w:b/>
          <w:i/>
          <w:szCs w:val="28"/>
        </w:rPr>
      </w:pPr>
      <w:r w:rsidRPr="00F40421">
        <w:rPr>
          <w:rFonts w:eastAsia="Times New Roman" w:cs="Times New Roman"/>
          <w:b/>
          <w:i/>
          <w:szCs w:val="28"/>
        </w:rPr>
        <w:t>Кадровое обеспечение программы:</w:t>
      </w:r>
    </w:p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 w:line="321" w:lineRule="exact"/>
        <w:rPr>
          <w:rFonts w:eastAsia="Times New Roman" w:cs="Times New Roman"/>
          <w:szCs w:val="28"/>
        </w:rPr>
      </w:pPr>
      <w:r w:rsidRPr="00F40421">
        <w:rPr>
          <w:rFonts w:eastAsia="Times New Roman" w:cs="Times New Roman"/>
          <w:szCs w:val="28"/>
        </w:rPr>
        <w:t xml:space="preserve">     Реализацию программы обеспечивает педагог дополнительного образования.</w:t>
      </w:r>
    </w:p>
    <w:p w:rsidR="004F440E" w:rsidRPr="00F40421" w:rsidRDefault="004F440E" w:rsidP="004F440E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color w:val="000000"/>
          <w:szCs w:val="28"/>
          <w:lang w:eastAsia="ru-RU"/>
        </w:rPr>
        <w:t>Для успешной реализации программы необходимы: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390" w:right="154" w:firstLine="283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szCs w:val="28"/>
        </w:rPr>
        <w:t xml:space="preserve">Помещение, в котором занимаются учащиеся, оборудовано столами и стульями в соответствии с государственными стандартами. При организации занятий соблюдаются гигиенические критерии допустимых условий и видов работ для ведения образовательного процесса учащихся. Занятия проводятся в оборудованном по нормам техники безопасности кабинете (15 посадочных мест). </w:t>
      </w:r>
      <w:r w:rsidRPr="00F40421">
        <w:rPr>
          <w:rFonts w:eastAsia="Times New Roman" w:cs="Times New Roman"/>
          <w:color w:val="000000"/>
          <w:szCs w:val="28"/>
          <w:lang w:eastAsia="ru-RU"/>
        </w:rPr>
        <w:t xml:space="preserve">Для проветривания помещений должны быть предусмотрены форточки. Проветривание помещений происходит в перерыве между занятиями. </w:t>
      </w:r>
    </w:p>
    <w:p w:rsidR="004F440E" w:rsidRPr="00F40421" w:rsidRDefault="004F440E" w:rsidP="004F440E">
      <w:pPr>
        <w:spacing w:after="0"/>
        <w:rPr>
          <w:rFonts w:eastAsia="Calibri" w:cs="Times New Roman"/>
          <w:b/>
          <w:i/>
          <w:szCs w:val="28"/>
        </w:rPr>
      </w:pPr>
      <w:r w:rsidRPr="00F40421">
        <w:rPr>
          <w:rFonts w:eastAsia="Calibri" w:cs="Times New Roman"/>
          <w:b/>
          <w:i/>
          <w:szCs w:val="28"/>
        </w:rPr>
        <w:t>Материально-техническое обеспечение</w:t>
      </w:r>
    </w:p>
    <w:p w:rsidR="004F440E" w:rsidRPr="00F40421" w:rsidRDefault="004F440E" w:rsidP="004F440E">
      <w:pPr>
        <w:spacing w:after="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 xml:space="preserve">На занятиях используются: </w:t>
      </w:r>
    </w:p>
    <w:p w:rsidR="004F440E" w:rsidRPr="00F40421" w:rsidRDefault="004F440E" w:rsidP="004F440E">
      <w:pPr>
        <w:spacing w:after="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>·   комплекты ша</w:t>
      </w:r>
      <w:r w:rsidR="00437FC5">
        <w:rPr>
          <w:rFonts w:eastAsia="Calibri" w:cs="Times New Roman"/>
          <w:szCs w:val="28"/>
        </w:rPr>
        <w:t>шек</w:t>
      </w:r>
      <w:r w:rsidRPr="00F40421">
        <w:rPr>
          <w:rFonts w:eastAsia="Calibri" w:cs="Times New Roman"/>
          <w:szCs w:val="28"/>
        </w:rPr>
        <w:t xml:space="preserve"> с досками – 8 шт.</w:t>
      </w:r>
    </w:p>
    <w:p w:rsidR="004F440E" w:rsidRPr="00F40421" w:rsidRDefault="004F440E" w:rsidP="004F440E">
      <w:pPr>
        <w:spacing w:after="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 xml:space="preserve">·   раздаточные материалы для тренинга; </w:t>
      </w:r>
    </w:p>
    <w:p w:rsidR="004F440E" w:rsidRPr="00F40421" w:rsidRDefault="004F440E" w:rsidP="004F440E">
      <w:pPr>
        <w:spacing w:after="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 xml:space="preserve">·   </w:t>
      </w:r>
      <w:bookmarkStart w:id="11" w:name="_Hlk86083023"/>
      <w:r w:rsidRPr="00F40421">
        <w:rPr>
          <w:rFonts w:eastAsia="Calibri" w:cs="Times New Roman"/>
          <w:szCs w:val="28"/>
        </w:rPr>
        <w:t xml:space="preserve">вопросники к контрольным занятиям и викторинам; </w:t>
      </w:r>
      <w:bookmarkEnd w:id="11"/>
    </w:p>
    <w:p w:rsidR="004F440E" w:rsidRPr="00F40421" w:rsidRDefault="004F440E" w:rsidP="004F440E">
      <w:pPr>
        <w:spacing w:after="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>·   словарь ша</w:t>
      </w:r>
      <w:r w:rsidR="00437FC5">
        <w:rPr>
          <w:rFonts w:eastAsia="Calibri" w:cs="Times New Roman"/>
          <w:szCs w:val="28"/>
        </w:rPr>
        <w:t xml:space="preserve">шечных </w:t>
      </w:r>
      <w:r w:rsidRPr="00F40421">
        <w:rPr>
          <w:rFonts w:eastAsia="Calibri" w:cs="Times New Roman"/>
          <w:szCs w:val="28"/>
        </w:rPr>
        <w:t xml:space="preserve">терминов; </w:t>
      </w:r>
    </w:p>
    <w:p w:rsidR="004F440E" w:rsidRPr="00F40421" w:rsidRDefault="004F440E" w:rsidP="004F440E">
      <w:pPr>
        <w:spacing w:after="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>·   компьютер,  с ш</w:t>
      </w:r>
      <w:r w:rsidR="00437FC5">
        <w:rPr>
          <w:rFonts w:eastAsia="Calibri" w:cs="Times New Roman"/>
          <w:szCs w:val="28"/>
        </w:rPr>
        <w:t xml:space="preserve">ашечными </w:t>
      </w:r>
      <w:r w:rsidRPr="00F40421">
        <w:rPr>
          <w:rFonts w:eastAsia="Calibri" w:cs="Times New Roman"/>
          <w:szCs w:val="28"/>
        </w:rPr>
        <w:t xml:space="preserve"> играми.</w:t>
      </w:r>
    </w:p>
    <w:p w:rsidR="004F440E" w:rsidRPr="00F40421" w:rsidRDefault="004F440E" w:rsidP="004F440E">
      <w:pPr>
        <w:spacing w:after="0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 xml:space="preserve">.   </w:t>
      </w:r>
      <w:bookmarkStart w:id="12" w:name="_Hlk86083048"/>
      <w:r w:rsidRPr="00F40421">
        <w:rPr>
          <w:rFonts w:eastAsia="Times New Roman" w:cs="Times New Roman"/>
          <w:szCs w:val="28"/>
          <w:lang w:eastAsia="ru-RU"/>
        </w:rPr>
        <w:t>мультимедийная установка.</w:t>
      </w:r>
      <w:bookmarkEnd w:id="12"/>
    </w:p>
    <w:p w:rsidR="004F440E" w:rsidRPr="00F40421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F40421">
        <w:rPr>
          <w:rFonts w:eastAsia="Times New Roman" w:cs="Times New Roman"/>
          <w:szCs w:val="28"/>
          <w:lang w:eastAsia="ru-RU"/>
        </w:rPr>
        <w:t xml:space="preserve"> </w:t>
      </w:r>
      <w:r w:rsidRPr="00F40421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Наглядные средства обучения:</w:t>
      </w:r>
    </w:p>
    <w:p w:rsidR="004F440E" w:rsidRPr="00F40421" w:rsidRDefault="004F440E" w:rsidP="004F440E">
      <w:pPr>
        <w:shd w:val="clear" w:color="auto" w:fill="FFFFFF"/>
        <w:spacing w:after="0" w:line="294" w:lineRule="atLeast"/>
        <w:ind w:left="1080" w:hanging="938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color w:val="000000"/>
          <w:szCs w:val="28"/>
          <w:lang w:eastAsia="ru-RU"/>
        </w:rPr>
        <w:t>1.Демонстрационная магнитная доска, фигуры.</w:t>
      </w:r>
    </w:p>
    <w:p w:rsidR="004F440E" w:rsidRPr="00F40421" w:rsidRDefault="004F440E" w:rsidP="004F440E">
      <w:pPr>
        <w:shd w:val="clear" w:color="auto" w:fill="FFFFFF"/>
        <w:spacing w:after="0" w:line="294" w:lineRule="atLeast"/>
        <w:ind w:left="1080" w:hanging="938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color w:val="000000"/>
          <w:szCs w:val="28"/>
          <w:lang w:eastAsia="ru-RU"/>
        </w:rPr>
        <w:t>2.Презентация «Ша</w:t>
      </w:r>
      <w:r w:rsidR="00437FC5">
        <w:rPr>
          <w:rFonts w:eastAsia="Times New Roman" w:cs="Times New Roman"/>
          <w:color w:val="000000"/>
          <w:szCs w:val="28"/>
          <w:lang w:eastAsia="ru-RU"/>
        </w:rPr>
        <w:t>шки</w:t>
      </w:r>
      <w:r w:rsidRPr="00F40421">
        <w:rPr>
          <w:rFonts w:eastAsia="Times New Roman" w:cs="Times New Roman"/>
          <w:color w:val="000000"/>
          <w:szCs w:val="28"/>
          <w:lang w:eastAsia="ru-RU"/>
        </w:rPr>
        <w:t xml:space="preserve"> в картинках».</w:t>
      </w:r>
    </w:p>
    <w:p w:rsidR="004F440E" w:rsidRPr="00F40421" w:rsidRDefault="004F440E" w:rsidP="004F440E">
      <w:pPr>
        <w:shd w:val="clear" w:color="auto" w:fill="FFFFFF"/>
        <w:spacing w:after="0" w:line="294" w:lineRule="atLeast"/>
        <w:ind w:left="1080" w:hanging="938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color w:val="000000"/>
          <w:szCs w:val="28"/>
          <w:lang w:eastAsia="ru-RU"/>
        </w:rPr>
        <w:t>4.Компьютерные обучающие программы:</w:t>
      </w:r>
    </w:p>
    <w:p w:rsidR="004F440E" w:rsidRPr="00F40421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color w:val="000000"/>
          <w:szCs w:val="28"/>
          <w:lang w:eastAsia="ru-RU"/>
        </w:rPr>
        <w:t>- «Ша</w:t>
      </w:r>
      <w:r w:rsidR="00437FC5">
        <w:rPr>
          <w:rFonts w:eastAsia="Times New Roman" w:cs="Times New Roman"/>
          <w:color w:val="000000"/>
          <w:szCs w:val="28"/>
          <w:lang w:eastAsia="ru-RU"/>
        </w:rPr>
        <w:t xml:space="preserve">шечная </w:t>
      </w:r>
      <w:r w:rsidRPr="00F40421">
        <w:rPr>
          <w:rFonts w:eastAsia="Times New Roman" w:cs="Times New Roman"/>
          <w:color w:val="000000"/>
          <w:szCs w:val="28"/>
          <w:lang w:eastAsia="ru-RU"/>
        </w:rPr>
        <w:t xml:space="preserve"> школа для начинающих»;</w:t>
      </w:r>
    </w:p>
    <w:p w:rsidR="004F440E" w:rsidRPr="00F40421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color w:val="000000"/>
          <w:szCs w:val="28"/>
          <w:lang w:eastAsia="ru-RU"/>
        </w:rPr>
        <w:t>- «Ш</w:t>
      </w:r>
      <w:r w:rsidR="00437FC5">
        <w:rPr>
          <w:rFonts w:eastAsia="Times New Roman" w:cs="Times New Roman"/>
          <w:color w:val="000000"/>
          <w:szCs w:val="28"/>
          <w:lang w:eastAsia="ru-RU"/>
        </w:rPr>
        <w:t xml:space="preserve">ашечная </w:t>
      </w:r>
      <w:r w:rsidRPr="00F40421">
        <w:rPr>
          <w:rFonts w:eastAsia="Times New Roman" w:cs="Times New Roman"/>
          <w:color w:val="000000"/>
          <w:szCs w:val="28"/>
          <w:lang w:eastAsia="ru-RU"/>
        </w:rPr>
        <w:t>тактика»;</w:t>
      </w:r>
    </w:p>
    <w:p w:rsidR="004F440E" w:rsidRPr="00F40421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color w:val="000000"/>
          <w:szCs w:val="28"/>
          <w:lang w:eastAsia="ru-RU"/>
        </w:rPr>
        <w:t>- «Ша</w:t>
      </w:r>
      <w:r w:rsidR="00437FC5">
        <w:rPr>
          <w:rFonts w:eastAsia="Times New Roman" w:cs="Times New Roman"/>
          <w:color w:val="000000"/>
          <w:szCs w:val="28"/>
          <w:lang w:eastAsia="ru-RU"/>
        </w:rPr>
        <w:t>шечные</w:t>
      </w:r>
      <w:r w:rsidRPr="00F40421">
        <w:rPr>
          <w:rFonts w:eastAsia="Times New Roman" w:cs="Times New Roman"/>
          <w:color w:val="000000"/>
          <w:szCs w:val="28"/>
          <w:lang w:eastAsia="ru-RU"/>
        </w:rPr>
        <w:t xml:space="preserve"> комбинации»;</w:t>
      </w:r>
    </w:p>
    <w:p w:rsidR="004F440E" w:rsidRPr="00F40421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F40421">
        <w:rPr>
          <w:rFonts w:eastAsia="Times New Roman" w:cs="Times New Roman"/>
          <w:color w:val="000000"/>
          <w:szCs w:val="28"/>
          <w:lang w:eastAsia="ru-RU"/>
        </w:rPr>
        <w:t>- «Ша</w:t>
      </w:r>
      <w:r w:rsidR="00437FC5">
        <w:rPr>
          <w:rFonts w:eastAsia="Times New Roman" w:cs="Times New Roman"/>
          <w:color w:val="000000"/>
          <w:szCs w:val="28"/>
          <w:lang w:eastAsia="ru-RU"/>
        </w:rPr>
        <w:t>шеч</w:t>
      </w:r>
      <w:r w:rsidRPr="00F40421">
        <w:rPr>
          <w:rFonts w:eastAsia="Times New Roman" w:cs="Times New Roman"/>
          <w:color w:val="000000"/>
          <w:szCs w:val="28"/>
          <w:lang w:eastAsia="ru-RU"/>
        </w:rPr>
        <w:t>ные задачи».</w:t>
      </w:r>
    </w:p>
    <w:p w:rsidR="004F440E" w:rsidRPr="00F40421" w:rsidRDefault="004F440E" w:rsidP="004F440E">
      <w:pPr>
        <w:widowControl w:val="0"/>
        <w:autoSpaceDE w:val="0"/>
        <w:autoSpaceDN w:val="0"/>
        <w:spacing w:before="200" w:after="0"/>
        <w:ind w:left="673"/>
        <w:rPr>
          <w:rFonts w:eastAsia="Times New Roman" w:cs="Times New Roman"/>
          <w:b/>
          <w:i/>
        </w:rPr>
      </w:pPr>
      <w:r w:rsidRPr="00F40421">
        <w:rPr>
          <w:rFonts w:eastAsia="Times New Roman" w:cs="Times New Roman"/>
          <w:b/>
          <w:i/>
        </w:rPr>
        <w:t>Организация работы с родителями</w:t>
      </w:r>
    </w:p>
    <w:p w:rsidR="004F440E" w:rsidRPr="00F40421" w:rsidRDefault="004F440E" w:rsidP="004F440E">
      <w:pPr>
        <w:widowControl w:val="0"/>
        <w:autoSpaceDE w:val="0"/>
        <w:autoSpaceDN w:val="0"/>
        <w:spacing w:after="0"/>
        <w:rPr>
          <w:rFonts w:eastAsia="Times New Roman" w:cs="Times New Roman"/>
          <w:i/>
          <w:szCs w:val="28"/>
        </w:rPr>
      </w:pPr>
    </w:p>
    <w:p w:rsidR="004F440E" w:rsidRPr="00F40421" w:rsidRDefault="004F440E" w:rsidP="004F440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r w:rsidRPr="00F40421">
        <w:rPr>
          <w:rFonts w:eastAsia="Calibri" w:cs="Times New Roman"/>
          <w:color w:val="000000"/>
          <w:szCs w:val="28"/>
        </w:rPr>
        <w:t xml:space="preserve">Педагог взаимодействует с родителями по направлениям: </w:t>
      </w:r>
    </w:p>
    <w:p w:rsidR="004F440E" w:rsidRPr="00F40421" w:rsidRDefault="004F440E" w:rsidP="004F440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r w:rsidRPr="00F40421">
        <w:rPr>
          <w:rFonts w:eastAsia="Calibri" w:cs="Times New Roman"/>
          <w:color w:val="000000"/>
          <w:szCs w:val="28"/>
        </w:rPr>
        <w:lastRenderedPageBreak/>
        <w:t xml:space="preserve">-   информирование родителей; </w:t>
      </w:r>
    </w:p>
    <w:p w:rsidR="004F440E" w:rsidRPr="00F40421" w:rsidRDefault="004F440E" w:rsidP="004F440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r w:rsidRPr="00F40421">
        <w:rPr>
          <w:rFonts w:eastAsia="Calibri" w:cs="Times New Roman"/>
          <w:color w:val="000000"/>
          <w:szCs w:val="28"/>
        </w:rPr>
        <w:t xml:space="preserve">-   совместные занятия педагога, учащихся и родителей; </w:t>
      </w:r>
    </w:p>
    <w:p w:rsidR="004F440E" w:rsidRPr="00F40421" w:rsidRDefault="004F440E" w:rsidP="004F440E">
      <w:pPr>
        <w:autoSpaceDE w:val="0"/>
        <w:autoSpaceDN w:val="0"/>
        <w:adjustRightInd w:val="0"/>
        <w:spacing w:after="0"/>
        <w:jc w:val="both"/>
        <w:rPr>
          <w:rFonts w:eastAsia="Calibri" w:cs="Times New Roman"/>
          <w:color w:val="000000"/>
          <w:szCs w:val="28"/>
        </w:rPr>
      </w:pPr>
      <w:r w:rsidRPr="00F40421">
        <w:rPr>
          <w:rFonts w:eastAsia="Calibri" w:cs="Times New Roman"/>
          <w:color w:val="000000"/>
          <w:szCs w:val="28"/>
        </w:rPr>
        <w:t xml:space="preserve">- поощрение родителей, активно участвующих в жизни детского объединения. </w:t>
      </w:r>
    </w:p>
    <w:p w:rsidR="004F440E" w:rsidRPr="00F40421" w:rsidRDefault="004F440E" w:rsidP="004F440E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7"/>
          <w:szCs w:val="28"/>
        </w:rPr>
      </w:pPr>
    </w:p>
    <w:p w:rsidR="004F440E" w:rsidRPr="00F40421" w:rsidRDefault="004F440E" w:rsidP="004F440E">
      <w:pPr>
        <w:widowControl w:val="0"/>
        <w:autoSpaceDE w:val="0"/>
        <w:autoSpaceDN w:val="0"/>
        <w:spacing w:after="0"/>
        <w:ind w:left="673"/>
        <w:rPr>
          <w:rFonts w:eastAsia="Times New Roman" w:cs="Times New Roman"/>
          <w:b/>
          <w:i/>
        </w:rPr>
      </w:pPr>
      <w:r w:rsidRPr="00F40421">
        <w:rPr>
          <w:rFonts w:eastAsia="Times New Roman" w:cs="Times New Roman"/>
          <w:b/>
          <w:i/>
        </w:rPr>
        <w:t>Формы взаимодействия с семьей:</w:t>
      </w:r>
    </w:p>
    <w:p w:rsidR="004F440E" w:rsidRPr="00F40421" w:rsidRDefault="004F440E" w:rsidP="004F440E">
      <w:pPr>
        <w:widowControl w:val="0"/>
        <w:numPr>
          <w:ilvl w:val="0"/>
          <w:numId w:val="9"/>
        </w:numPr>
        <w:tabs>
          <w:tab w:val="left" w:pos="554"/>
        </w:tabs>
        <w:autoSpaceDE w:val="0"/>
        <w:autoSpaceDN w:val="0"/>
        <w:spacing w:after="0" w:line="322" w:lineRule="exact"/>
        <w:ind w:left="553"/>
        <w:rPr>
          <w:rFonts w:eastAsia="Times New Roman" w:cs="Times New Roman"/>
        </w:rPr>
      </w:pPr>
      <w:r w:rsidRPr="00F40421">
        <w:rPr>
          <w:rFonts w:eastAsia="Times New Roman" w:cs="Times New Roman"/>
        </w:rPr>
        <w:t>родительские</w:t>
      </w:r>
      <w:r w:rsidRPr="00F40421">
        <w:rPr>
          <w:rFonts w:eastAsia="Times New Roman" w:cs="Times New Roman"/>
          <w:spacing w:val="1"/>
        </w:rPr>
        <w:t xml:space="preserve"> </w:t>
      </w:r>
      <w:r w:rsidRPr="00F40421">
        <w:rPr>
          <w:rFonts w:eastAsia="Times New Roman" w:cs="Times New Roman"/>
        </w:rPr>
        <w:t>собрания;</w:t>
      </w:r>
    </w:p>
    <w:p w:rsidR="004F440E" w:rsidRPr="00F40421" w:rsidRDefault="004F440E" w:rsidP="004F440E">
      <w:pPr>
        <w:widowControl w:val="0"/>
        <w:numPr>
          <w:ilvl w:val="0"/>
          <w:numId w:val="9"/>
        </w:numPr>
        <w:tabs>
          <w:tab w:val="left" w:pos="554"/>
        </w:tabs>
        <w:autoSpaceDE w:val="0"/>
        <w:autoSpaceDN w:val="0"/>
        <w:spacing w:after="0" w:line="322" w:lineRule="exact"/>
        <w:ind w:left="553"/>
        <w:rPr>
          <w:rFonts w:eastAsia="Times New Roman" w:cs="Times New Roman"/>
        </w:rPr>
      </w:pPr>
      <w:r w:rsidRPr="00F40421">
        <w:rPr>
          <w:rFonts w:eastAsia="Times New Roman" w:cs="Times New Roman"/>
        </w:rPr>
        <w:t>анкетирование;</w:t>
      </w:r>
    </w:p>
    <w:p w:rsidR="004F440E" w:rsidRPr="00F40421" w:rsidRDefault="004F440E" w:rsidP="004F440E">
      <w:pPr>
        <w:widowControl w:val="0"/>
        <w:numPr>
          <w:ilvl w:val="0"/>
          <w:numId w:val="9"/>
        </w:numPr>
        <w:tabs>
          <w:tab w:val="left" w:pos="554"/>
        </w:tabs>
        <w:autoSpaceDE w:val="0"/>
        <w:autoSpaceDN w:val="0"/>
        <w:spacing w:after="0" w:line="322" w:lineRule="exact"/>
        <w:ind w:left="553"/>
        <w:rPr>
          <w:rFonts w:eastAsia="Times New Roman" w:cs="Times New Roman"/>
        </w:rPr>
      </w:pPr>
      <w:r w:rsidRPr="00F40421">
        <w:rPr>
          <w:rFonts w:eastAsia="Times New Roman" w:cs="Times New Roman"/>
        </w:rPr>
        <w:t>дни открытых</w:t>
      </w:r>
      <w:r w:rsidRPr="00F40421">
        <w:rPr>
          <w:rFonts w:eastAsia="Times New Roman" w:cs="Times New Roman"/>
          <w:spacing w:val="-3"/>
        </w:rPr>
        <w:t xml:space="preserve"> </w:t>
      </w:r>
      <w:r w:rsidRPr="00F40421">
        <w:rPr>
          <w:rFonts w:eastAsia="Times New Roman" w:cs="Times New Roman"/>
        </w:rPr>
        <w:t>дверей;</w:t>
      </w:r>
    </w:p>
    <w:p w:rsidR="004F440E" w:rsidRPr="00437FC5" w:rsidRDefault="004F440E" w:rsidP="004F440E">
      <w:pPr>
        <w:widowControl w:val="0"/>
        <w:numPr>
          <w:ilvl w:val="0"/>
          <w:numId w:val="9"/>
        </w:numPr>
        <w:tabs>
          <w:tab w:val="left" w:pos="554"/>
        </w:tabs>
        <w:autoSpaceDE w:val="0"/>
        <w:autoSpaceDN w:val="0"/>
        <w:spacing w:after="0" w:line="321" w:lineRule="exact"/>
        <w:ind w:right="1016" w:firstLine="0"/>
        <w:rPr>
          <w:rFonts w:eastAsia="Times New Roman" w:cs="Times New Roman"/>
          <w:szCs w:val="28"/>
        </w:rPr>
      </w:pPr>
      <w:r w:rsidRPr="00437FC5">
        <w:rPr>
          <w:rFonts w:eastAsia="Times New Roman" w:cs="Times New Roman"/>
        </w:rPr>
        <w:t>вовлечение родителей в учебно-воспитательный процесс (подготовке и участие в соревнованиях), посещение открытых</w:t>
      </w:r>
      <w:r w:rsidRPr="00437FC5">
        <w:rPr>
          <w:rFonts w:eastAsia="Times New Roman" w:cs="Times New Roman"/>
          <w:spacing w:val="7"/>
        </w:rPr>
        <w:t xml:space="preserve"> </w:t>
      </w:r>
      <w:r w:rsidRPr="00437FC5">
        <w:rPr>
          <w:rFonts w:eastAsia="Times New Roman" w:cs="Times New Roman"/>
        </w:rPr>
        <w:t>учебных</w:t>
      </w:r>
      <w:r w:rsidR="00437FC5">
        <w:rPr>
          <w:rFonts w:eastAsia="Times New Roman" w:cs="Times New Roman"/>
        </w:rPr>
        <w:t xml:space="preserve"> </w:t>
      </w:r>
      <w:r w:rsidRPr="00437FC5">
        <w:rPr>
          <w:rFonts w:eastAsia="Times New Roman" w:cs="Times New Roman"/>
          <w:szCs w:val="28"/>
        </w:rPr>
        <w:t>занятий и собраний;</w:t>
      </w:r>
    </w:p>
    <w:p w:rsidR="004F440E" w:rsidRPr="00F40421" w:rsidRDefault="004F440E" w:rsidP="004F440E">
      <w:pPr>
        <w:widowControl w:val="0"/>
        <w:numPr>
          <w:ilvl w:val="0"/>
          <w:numId w:val="9"/>
        </w:numPr>
        <w:tabs>
          <w:tab w:val="left" w:pos="554"/>
        </w:tabs>
        <w:autoSpaceDE w:val="0"/>
        <w:autoSpaceDN w:val="0"/>
        <w:spacing w:after="0"/>
        <w:ind w:left="553"/>
        <w:rPr>
          <w:rFonts w:eastAsia="Times New Roman" w:cs="Times New Roman"/>
        </w:rPr>
      </w:pPr>
      <w:r w:rsidRPr="00F40421">
        <w:rPr>
          <w:rFonts w:eastAsia="Times New Roman" w:cs="Times New Roman"/>
        </w:rPr>
        <w:t>собеседования, индивидуальные</w:t>
      </w:r>
      <w:r w:rsidRPr="00F40421">
        <w:rPr>
          <w:rFonts w:eastAsia="Times New Roman" w:cs="Times New Roman"/>
          <w:spacing w:val="4"/>
        </w:rPr>
        <w:t xml:space="preserve"> </w:t>
      </w:r>
      <w:r w:rsidRPr="00F40421">
        <w:rPr>
          <w:rFonts w:eastAsia="Times New Roman" w:cs="Times New Roman"/>
        </w:rPr>
        <w:t>консультации.</w:t>
      </w:r>
    </w:p>
    <w:p w:rsidR="004F440E" w:rsidRDefault="004F440E" w:rsidP="004F440E">
      <w:pPr>
        <w:spacing w:after="0"/>
        <w:rPr>
          <w:rFonts w:eastAsia="Calibri" w:cs="Times New Roman"/>
          <w:szCs w:val="28"/>
        </w:rPr>
      </w:pPr>
    </w:p>
    <w:p w:rsidR="004F440E" w:rsidRPr="00F40421" w:rsidRDefault="004F440E" w:rsidP="004F440E">
      <w:pPr>
        <w:spacing w:after="0"/>
        <w:contextualSpacing/>
        <w:rPr>
          <w:rFonts w:eastAsia="Calibri" w:cs="Times New Roman"/>
          <w:b/>
          <w:szCs w:val="28"/>
        </w:rPr>
      </w:pPr>
      <w:r w:rsidRPr="00F40421">
        <w:rPr>
          <w:rFonts w:eastAsia="Calibri" w:cs="Times New Roman"/>
          <w:b/>
          <w:szCs w:val="28"/>
        </w:rPr>
        <w:t>3.3. Календарный учебный график</w:t>
      </w:r>
    </w:p>
    <w:p w:rsidR="004F440E" w:rsidRPr="00F40421" w:rsidRDefault="004F440E" w:rsidP="004F440E">
      <w:pPr>
        <w:spacing w:after="0"/>
        <w:contextualSpacing/>
        <w:rPr>
          <w:rFonts w:eastAsia="Calibri" w:cs="Times New Roman"/>
          <w:b/>
          <w:szCs w:val="28"/>
        </w:rPr>
      </w:pPr>
    </w:p>
    <w:tbl>
      <w:tblPr>
        <w:tblStyle w:val="a5"/>
        <w:tblW w:w="10094" w:type="dxa"/>
        <w:tblInd w:w="-743" w:type="dxa"/>
        <w:tblLayout w:type="fixed"/>
        <w:tblLook w:val="04A0"/>
      </w:tblPr>
      <w:tblGrid>
        <w:gridCol w:w="2581"/>
        <w:gridCol w:w="1701"/>
        <w:gridCol w:w="1985"/>
        <w:gridCol w:w="1559"/>
        <w:gridCol w:w="2268"/>
      </w:tblGrid>
      <w:tr w:rsidR="00F238BF" w:rsidRPr="00F40421" w:rsidTr="00F238BF">
        <w:tc>
          <w:tcPr>
            <w:tcW w:w="6267" w:type="dxa"/>
            <w:gridSpan w:val="3"/>
          </w:tcPr>
          <w:p w:rsidR="00F238BF" w:rsidRPr="00F40421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>2 полугодие</w:t>
            </w:r>
          </w:p>
        </w:tc>
        <w:tc>
          <w:tcPr>
            <w:tcW w:w="3827" w:type="dxa"/>
            <w:gridSpan w:val="2"/>
          </w:tcPr>
          <w:p w:rsidR="00F238BF" w:rsidRPr="00F40421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</w:tr>
      <w:tr w:rsidR="00F238BF" w:rsidRPr="00F40421" w:rsidTr="00F238BF">
        <w:tc>
          <w:tcPr>
            <w:tcW w:w="2581" w:type="dxa"/>
          </w:tcPr>
          <w:p w:rsidR="00F238BF" w:rsidRPr="00F40421" w:rsidRDefault="00F238BF" w:rsidP="003229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 xml:space="preserve">Период </w:t>
            </w:r>
          </w:p>
        </w:tc>
        <w:tc>
          <w:tcPr>
            <w:tcW w:w="1701" w:type="dxa"/>
          </w:tcPr>
          <w:p w:rsidR="00F238BF" w:rsidRPr="00F40421" w:rsidRDefault="00F238BF" w:rsidP="003229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>Кол-во недель</w:t>
            </w:r>
          </w:p>
        </w:tc>
        <w:tc>
          <w:tcPr>
            <w:tcW w:w="1985" w:type="dxa"/>
          </w:tcPr>
          <w:p w:rsidR="00F238BF" w:rsidRPr="00F40421" w:rsidRDefault="00F238BF" w:rsidP="003229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>Кол- во часов</w:t>
            </w:r>
          </w:p>
        </w:tc>
        <w:tc>
          <w:tcPr>
            <w:tcW w:w="1559" w:type="dxa"/>
          </w:tcPr>
          <w:p w:rsidR="00F238BF" w:rsidRPr="00F40421" w:rsidRDefault="00F238BF" w:rsidP="003229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>Кол-во недель</w:t>
            </w:r>
          </w:p>
        </w:tc>
        <w:tc>
          <w:tcPr>
            <w:tcW w:w="2268" w:type="dxa"/>
          </w:tcPr>
          <w:p w:rsidR="00F238BF" w:rsidRPr="00F40421" w:rsidRDefault="00F238BF" w:rsidP="003229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>Кол- во часов</w:t>
            </w:r>
          </w:p>
        </w:tc>
      </w:tr>
      <w:tr w:rsidR="00F238BF" w:rsidRPr="00F40421" w:rsidTr="00F238BF">
        <w:tc>
          <w:tcPr>
            <w:tcW w:w="2581" w:type="dxa"/>
          </w:tcPr>
          <w:p w:rsidR="00F238BF" w:rsidRPr="00F40421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Pr="00F40421">
              <w:rPr>
                <w:rFonts w:eastAsia="Times New Roman" w:cs="Times New Roman"/>
                <w:szCs w:val="28"/>
                <w:lang w:eastAsia="ru-RU"/>
              </w:rPr>
              <w:t>.01.22-</w:t>
            </w:r>
          </w:p>
          <w:p w:rsidR="00F238BF" w:rsidRPr="00F40421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>31.05.22</w:t>
            </w:r>
          </w:p>
        </w:tc>
        <w:tc>
          <w:tcPr>
            <w:tcW w:w="1701" w:type="dxa"/>
          </w:tcPr>
          <w:p w:rsidR="00F238BF" w:rsidRPr="00F40421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40421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985" w:type="dxa"/>
          </w:tcPr>
          <w:p w:rsidR="00F238BF" w:rsidRPr="00F40421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1559" w:type="dxa"/>
          </w:tcPr>
          <w:p w:rsidR="00F238BF" w:rsidRPr="00F40421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2268" w:type="dxa"/>
          </w:tcPr>
          <w:p w:rsidR="00F238BF" w:rsidRPr="00F40421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F40421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F238BF" w:rsidRPr="00F40421" w:rsidTr="00E67FF3">
        <w:tc>
          <w:tcPr>
            <w:tcW w:w="6267" w:type="dxa"/>
            <w:gridSpan w:val="3"/>
          </w:tcPr>
          <w:p w:rsidR="00F238BF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Сроки организации промежуточного контроля</w:t>
            </w:r>
          </w:p>
        </w:tc>
        <w:tc>
          <w:tcPr>
            <w:tcW w:w="3827" w:type="dxa"/>
            <w:gridSpan w:val="2"/>
          </w:tcPr>
          <w:p w:rsidR="00F238BF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Форма контроля</w:t>
            </w:r>
          </w:p>
        </w:tc>
      </w:tr>
      <w:tr w:rsidR="00F238BF" w:rsidRPr="00F40421" w:rsidTr="00E67FF3">
        <w:tc>
          <w:tcPr>
            <w:tcW w:w="6267" w:type="dxa"/>
            <w:gridSpan w:val="3"/>
          </w:tcPr>
          <w:p w:rsidR="00F238BF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Третья неделя декабря</w:t>
            </w:r>
          </w:p>
        </w:tc>
        <w:tc>
          <w:tcPr>
            <w:tcW w:w="3827" w:type="dxa"/>
            <w:gridSpan w:val="2"/>
          </w:tcPr>
          <w:p w:rsidR="00F238BF" w:rsidRDefault="00F238BF" w:rsidP="003229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Анкета, тестовые задания, решение тактических задач, соревнования.</w:t>
            </w:r>
          </w:p>
        </w:tc>
      </w:tr>
    </w:tbl>
    <w:p w:rsidR="004F440E" w:rsidRPr="00F40421" w:rsidRDefault="004F440E" w:rsidP="004F440E">
      <w:pPr>
        <w:widowControl w:val="0"/>
        <w:tabs>
          <w:tab w:val="left" w:pos="554"/>
        </w:tabs>
        <w:autoSpaceDE w:val="0"/>
        <w:autoSpaceDN w:val="0"/>
        <w:spacing w:after="0"/>
        <w:ind w:left="553"/>
        <w:rPr>
          <w:rFonts w:eastAsia="Times New Roman" w:cs="Times New Roman"/>
        </w:rPr>
      </w:pPr>
    </w:p>
    <w:p w:rsidR="00437FC5" w:rsidRDefault="00437FC5" w:rsidP="004F440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color w:val="000000"/>
          <w:szCs w:val="28"/>
        </w:rPr>
      </w:pPr>
    </w:p>
    <w:p w:rsidR="004F440E" w:rsidRPr="00F40421" w:rsidRDefault="004F440E" w:rsidP="004F440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color w:val="000000"/>
          <w:szCs w:val="28"/>
        </w:rPr>
      </w:pPr>
      <w:r w:rsidRPr="00F40421">
        <w:rPr>
          <w:rFonts w:eastAsia="Calibri" w:cs="Times New Roman"/>
          <w:b/>
          <w:bCs/>
          <w:color w:val="000000"/>
          <w:szCs w:val="28"/>
        </w:rPr>
        <w:t xml:space="preserve">3.4. Оценочные материалы (Приложение 2) </w:t>
      </w:r>
    </w:p>
    <w:p w:rsidR="004F440E" w:rsidRPr="00F40421" w:rsidRDefault="004F440E" w:rsidP="004F440E">
      <w:pPr>
        <w:spacing w:after="0"/>
        <w:ind w:firstLine="709"/>
        <w:rPr>
          <w:rFonts w:eastAsia="Calibri" w:cs="Times New Roman"/>
          <w:szCs w:val="28"/>
        </w:rPr>
      </w:pPr>
      <w:r w:rsidRPr="00F40421">
        <w:rPr>
          <w:rFonts w:eastAsia="Calibri" w:cs="Times New Roman"/>
          <w:szCs w:val="28"/>
        </w:rPr>
        <w:t>Тестовые задания по мониторингу теоретических и практических знаний разработаны на основании требований учебной программы к знаниям, умениям и навыкам учащихся. Для отслеживания реализации программы подобраны специальные методики, тестовые задания и разработаны бланки наблюдения основных умений и навыков, определенных общеразвивающей программой и выбраны способы, сроки и критерии проверки результативности.</w:t>
      </w:r>
    </w:p>
    <w:p w:rsidR="004F440E" w:rsidRDefault="004F440E" w:rsidP="004F440E">
      <w:pPr>
        <w:spacing w:after="0"/>
        <w:rPr>
          <w:rFonts w:eastAsia="Calibri" w:cs="Times New Roman"/>
          <w:szCs w:val="28"/>
        </w:rPr>
      </w:pPr>
    </w:p>
    <w:p w:rsidR="004F440E" w:rsidRDefault="004F440E" w:rsidP="004F440E">
      <w:pPr>
        <w:pStyle w:val="a3"/>
        <w:numPr>
          <w:ilvl w:val="1"/>
          <w:numId w:val="11"/>
        </w:numPr>
        <w:spacing w:after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AA39F2">
        <w:rPr>
          <w:b/>
          <w:bCs/>
          <w:szCs w:val="28"/>
        </w:rPr>
        <w:t>Список литературы</w:t>
      </w:r>
    </w:p>
    <w:p w:rsidR="00425FDE" w:rsidRDefault="00425FDE" w:rsidP="00425FDE">
      <w:pPr>
        <w:spacing w:after="0"/>
        <w:rPr>
          <w:b/>
          <w:bCs/>
          <w:szCs w:val="28"/>
        </w:rPr>
      </w:pPr>
    </w:p>
    <w:p w:rsidR="00425FDE" w:rsidRPr="00425FDE" w:rsidRDefault="00425FDE" w:rsidP="00425FDE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t>Для педагога:</w:t>
      </w:r>
    </w:p>
    <w:p w:rsidR="00437FC5" w:rsidRDefault="00437FC5" w:rsidP="00437FC5">
      <w:pPr>
        <w:pStyle w:val="c128"/>
        <w:shd w:val="clear" w:color="auto" w:fill="FFFFFF"/>
        <w:spacing w:before="0" w:beforeAutospacing="0" w:after="0" w:afterAutospacing="0"/>
        <w:ind w:right="20"/>
        <w:rPr>
          <w:rFonts w:ascii="Arimo" w:hAnsi="Arimo"/>
          <w:color w:val="000000"/>
          <w:sz w:val="20"/>
          <w:szCs w:val="20"/>
        </w:rPr>
      </w:pPr>
    </w:p>
    <w:p w:rsidR="00425FDE" w:rsidRDefault="00437FC5" w:rsidP="00425FDE">
      <w:pPr>
        <w:pStyle w:val="c31"/>
        <w:numPr>
          <w:ilvl w:val="0"/>
          <w:numId w:val="29"/>
        </w:numPr>
        <w:shd w:val="clear" w:color="auto" w:fill="FFFFFF"/>
        <w:rPr>
          <w:rFonts w:ascii="Arimo" w:hAnsi="Arimo" w:cs="Arial"/>
          <w:color w:val="000000"/>
          <w:sz w:val="20"/>
          <w:szCs w:val="20"/>
        </w:rPr>
      </w:pPr>
      <w:r>
        <w:rPr>
          <w:rStyle w:val="c102"/>
          <w:color w:val="000000"/>
          <w:sz w:val="28"/>
          <w:szCs w:val="28"/>
        </w:rPr>
        <w:t>Афанасьев В.В. Дополнительная образовательная программа объединения «Чудо шашки».</w:t>
      </w:r>
      <w:r>
        <w:rPr>
          <w:rFonts w:ascii="Arimo" w:hAnsi="Arimo" w:cs="Arial"/>
          <w:color w:val="000000"/>
          <w:sz w:val="20"/>
          <w:szCs w:val="20"/>
        </w:rPr>
        <w:t xml:space="preserve"> </w:t>
      </w:r>
    </w:p>
    <w:p w:rsidR="00425FDE" w:rsidRDefault="00437FC5" w:rsidP="00425FDE">
      <w:pPr>
        <w:pStyle w:val="c31"/>
        <w:numPr>
          <w:ilvl w:val="0"/>
          <w:numId w:val="29"/>
        </w:numPr>
        <w:shd w:val="clear" w:color="auto" w:fill="FFFFFF"/>
        <w:rPr>
          <w:rFonts w:ascii="Arimo" w:hAnsi="Arimo" w:cs="Arial"/>
          <w:color w:val="000000"/>
          <w:sz w:val="20"/>
          <w:szCs w:val="20"/>
        </w:rPr>
      </w:pPr>
      <w:proofErr w:type="gramStart"/>
      <w:r w:rsidRPr="00425FDE">
        <w:rPr>
          <w:rStyle w:val="c102"/>
          <w:color w:val="000000"/>
          <w:sz w:val="28"/>
          <w:szCs w:val="28"/>
        </w:rPr>
        <w:t>Вирный</w:t>
      </w:r>
      <w:proofErr w:type="gramEnd"/>
      <w:r w:rsidRPr="00425FDE">
        <w:rPr>
          <w:rStyle w:val="c102"/>
          <w:color w:val="000000"/>
          <w:sz w:val="28"/>
          <w:szCs w:val="28"/>
        </w:rPr>
        <w:t xml:space="preserve"> А.Я. Немного о шашках, но по существу. - М., 2004</w:t>
      </w:r>
    </w:p>
    <w:p w:rsidR="00425FDE" w:rsidRDefault="00437FC5" w:rsidP="00425FDE">
      <w:pPr>
        <w:pStyle w:val="c31"/>
        <w:numPr>
          <w:ilvl w:val="0"/>
          <w:numId w:val="29"/>
        </w:numPr>
        <w:shd w:val="clear" w:color="auto" w:fill="FFFFFF"/>
        <w:rPr>
          <w:rFonts w:ascii="Arimo" w:hAnsi="Arimo" w:cs="Arial"/>
          <w:color w:val="000000"/>
          <w:sz w:val="20"/>
          <w:szCs w:val="20"/>
        </w:rPr>
      </w:pPr>
      <w:r w:rsidRPr="00425FDE">
        <w:rPr>
          <w:rStyle w:val="c102"/>
          <w:color w:val="000000"/>
          <w:sz w:val="28"/>
          <w:szCs w:val="28"/>
        </w:rPr>
        <w:lastRenderedPageBreak/>
        <w:t>Драгунский В.Ю. Шляпа гроссмейстера// Драгунский В.Ю. Денискины рассказы. - М., 2015.</w:t>
      </w:r>
    </w:p>
    <w:p w:rsidR="00425FDE" w:rsidRPr="00425FDE" w:rsidRDefault="00437FC5" w:rsidP="00425FDE">
      <w:pPr>
        <w:pStyle w:val="c31"/>
        <w:numPr>
          <w:ilvl w:val="0"/>
          <w:numId w:val="29"/>
        </w:numPr>
        <w:shd w:val="clear" w:color="auto" w:fill="FFFFFF"/>
        <w:rPr>
          <w:rStyle w:val="c102"/>
          <w:rFonts w:ascii="Arimo" w:hAnsi="Arimo" w:cs="Arial"/>
          <w:color w:val="000000"/>
          <w:sz w:val="20"/>
          <w:szCs w:val="20"/>
        </w:rPr>
      </w:pPr>
      <w:proofErr w:type="spellStart"/>
      <w:r w:rsidRPr="00425FDE">
        <w:rPr>
          <w:rStyle w:val="c102"/>
          <w:color w:val="000000"/>
          <w:sz w:val="28"/>
          <w:szCs w:val="28"/>
        </w:rPr>
        <w:t>Сидорычев</w:t>
      </w:r>
      <w:proofErr w:type="spellEnd"/>
      <w:r w:rsidRPr="00425FDE">
        <w:rPr>
          <w:rStyle w:val="c102"/>
          <w:color w:val="000000"/>
          <w:sz w:val="28"/>
          <w:szCs w:val="28"/>
        </w:rPr>
        <w:t xml:space="preserve"> В.Н. Русские шашки для дошкольников: учеб. метод. пособие. - М. 2016.</w:t>
      </w:r>
    </w:p>
    <w:p w:rsidR="00425FDE" w:rsidRPr="00425FDE" w:rsidRDefault="00437FC5" w:rsidP="00425FDE">
      <w:pPr>
        <w:pStyle w:val="c31"/>
        <w:numPr>
          <w:ilvl w:val="0"/>
          <w:numId w:val="29"/>
        </w:numPr>
        <w:shd w:val="clear" w:color="auto" w:fill="FFFFFF"/>
        <w:rPr>
          <w:rStyle w:val="c102"/>
          <w:rFonts w:ascii="Arimo" w:hAnsi="Arimo" w:cs="Arial"/>
          <w:color w:val="000000"/>
          <w:sz w:val="20"/>
          <w:szCs w:val="20"/>
        </w:rPr>
      </w:pPr>
      <w:proofErr w:type="spellStart"/>
      <w:r w:rsidRPr="00425FDE">
        <w:rPr>
          <w:rStyle w:val="c102"/>
          <w:color w:val="000000"/>
          <w:sz w:val="28"/>
          <w:szCs w:val="28"/>
        </w:rPr>
        <w:t>Сухин</w:t>
      </w:r>
      <w:proofErr w:type="spellEnd"/>
      <w:r w:rsidRPr="00425FDE">
        <w:rPr>
          <w:rStyle w:val="c102"/>
          <w:color w:val="000000"/>
          <w:sz w:val="28"/>
          <w:szCs w:val="28"/>
        </w:rPr>
        <w:t xml:space="preserve"> И.Г. От сказки - к шашкам. - Обнинск, 2008.</w:t>
      </w:r>
    </w:p>
    <w:p w:rsidR="00425FDE" w:rsidRPr="00425FDE" w:rsidRDefault="00425FDE" w:rsidP="00425FDE">
      <w:pPr>
        <w:pStyle w:val="c31"/>
        <w:numPr>
          <w:ilvl w:val="0"/>
          <w:numId w:val="29"/>
        </w:numPr>
        <w:shd w:val="clear" w:color="auto" w:fill="FFFFFF"/>
        <w:rPr>
          <w:rFonts w:ascii="Arimo" w:hAnsi="Arimo" w:cs="Arial"/>
          <w:color w:val="000000"/>
          <w:sz w:val="28"/>
          <w:szCs w:val="28"/>
        </w:rPr>
      </w:pPr>
      <w:proofErr w:type="spellStart"/>
      <w:r w:rsidRPr="00425FDE">
        <w:rPr>
          <w:color w:val="000000"/>
          <w:sz w:val="28"/>
          <w:szCs w:val="28"/>
          <w:bdr w:val="none" w:sz="0" w:space="0" w:color="auto" w:frame="1"/>
        </w:rPr>
        <w:t>Костьев</w:t>
      </w:r>
      <w:proofErr w:type="spellEnd"/>
      <w:r w:rsidRPr="00425FDE">
        <w:rPr>
          <w:color w:val="000000"/>
          <w:sz w:val="28"/>
          <w:szCs w:val="28"/>
          <w:bdr w:val="none" w:sz="0" w:space="0" w:color="auto" w:frame="1"/>
        </w:rPr>
        <w:t xml:space="preserve"> А.Н. Учителю о шахматах. – М., 1986</w:t>
      </w:r>
    </w:p>
    <w:p w:rsidR="00425FDE" w:rsidRPr="00425FDE" w:rsidRDefault="00425FDE" w:rsidP="00425FDE">
      <w:pPr>
        <w:pStyle w:val="c31"/>
        <w:numPr>
          <w:ilvl w:val="0"/>
          <w:numId w:val="29"/>
        </w:numPr>
        <w:shd w:val="clear" w:color="auto" w:fill="FFFFFF"/>
        <w:rPr>
          <w:rFonts w:ascii="Arimo" w:hAnsi="Arimo" w:cs="Arial"/>
          <w:color w:val="000000"/>
          <w:sz w:val="28"/>
          <w:szCs w:val="28"/>
        </w:rPr>
      </w:pPr>
      <w:proofErr w:type="spellStart"/>
      <w:r w:rsidRPr="00425FDE">
        <w:rPr>
          <w:color w:val="000000"/>
          <w:sz w:val="28"/>
          <w:szCs w:val="28"/>
          <w:bdr w:val="none" w:sz="0" w:space="0" w:color="auto" w:frame="1"/>
        </w:rPr>
        <w:t>Сухин</w:t>
      </w:r>
      <w:proofErr w:type="spellEnd"/>
      <w:r w:rsidRPr="00425FDE">
        <w:rPr>
          <w:color w:val="000000"/>
          <w:sz w:val="28"/>
          <w:szCs w:val="28"/>
          <w:bdr w:val="none" w:sz="0" w:space="0" w:color="auto" w:frame="1"/>
        </w:rPr>
        <w:t xml:space="preserve"> И.  Удивительные приключения в шахматной стране. (Занимательное пособие для родителей и учителей). Рекомендовано Мин </w:t>
      </w:r>
      <w:proofErr w:type="spellStart"/>
      <w:r w:rsidRPr="00425FDE">
        <w:rPr>
          <w:color w:val="000000"/>
          <w:sz w:val="28"/>
          <w:szCs w:val="28"/>
          <w:bdr w:val="none" w:sz="0" w:space="0" w:color="auto" w:frame="1"/>
        </w:rPr>
        <w:t>общ</w:t>
      </w:r>
      <w:proofErr w:type="gramStart"/>
      <w:r w:rsidRPr="00425FDE">
        <w:rPr>
          <w:color w:val="000000"/>
          <w:sz w:val="28"/>
          <w:szCs w:val="28"/>
          <w:bdr w:val="none" w:sz="0" w:space="0" w:color="auto" w:frame="1"/>
        </w:rPr>
        <w:t>.и</w:t>
      </w:r>
      <w:proofErr w:type="spellEnd"/>
      <w:proofErr w:type="gramEnd"/>
      <w:r w:rsidRPr="00425FDE">
        <w:rPr>
          <w:color w:val="000000"/>
          <w:sz w:val="28"/>
          <w:szCs w:val="28"/>
          <w:bdr w:val="none" w:sz="0" w:space="0" w:color="auto" w:frame="1"/>
        </w:rPr>
        <w:t xml:space="preserve"> проф. обр. РФ. М..  ПОМАТУР. 2012г.</w:t>
      </w:r>
    </w:p>
    <w:p w:rsidR="00425FDE" w:rsidRPr="00425FDE" w:rsidRDefault="00425FDE" w:rsidP="00425FDE">
      <w:pPr>
        <w:pStyle w:val="c31"/>
        <w:shd w:val="clear" w:color="auto" w:fill="FFFFFF"/>
        <w:ind w:left="720"/>
        <w:rPr>
          <w:rFonts w:ascii="Arimo" w:hAnsi="Arimo" w:cs="Arial"/>
          <w:color w:val="000000"/>
          <w:sz w:val="28"/>
          <w:szCs w:val="28"/>
        </w:rPr>
      </w:pPr>
    </w:p>
    <w:p w:rsidR="00425FDE" w:rsidRPr="00425FDE" w:rsidRDefault="00425FDE" w:rsidP="00425FDE">
      <w:pPr>
        <w:pStyle w:val="c31"/>
        <w:shd w:val="clear" w:color="auto" w:fill="FFFFFF"/>
        <w:rPr>
          <w:color w:val="000000"/>
          <w:sz w:val="28"/>
          <w:szCs w:val="28"/>
        </w:rPr>
      </w:pPr>
      <w:r w:rsidRPr="00425FDE">
        <w:rPr>
          <w:b/>
          <w:bCs/>
          <w:color w:val="000000"/>
          <w:sz w:val="28"/>
          <w:szCs w:val="28"/>
        </w:rPr>
        <w:t>Для обучающихся:</w:t>
      </w:r>
    </w:p>
    <w:p w:rsidR="00425FDE" w:rsidRPr="00425FDE" w:rsidRDefault="00425FDE" w:rsidP="00425FDE">
      <w:pPr>
        <w:numPr>
          <w:ilvl w:val="0"/>
          <w:numId w:val="31"/>
        </w:num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25FD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Шахматный словарь. М. </w:t>
      </w:r>
      <w:proofErr w:type="spellStart"/>
      <w:r w:rsidRPr="00425FD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ФиС</w:t>
      </w:r>
      <w:proofErr w:type="spellEnd"/>
      <w:r w:rsidRPr="00425FD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. 2015г.</w:t>
      </w:r>
    </w:p>
    <w:p w:rsidR="00425FDE" w:rsidRPr="00425FDE" w:rsidRDefault="00425FDE" w:rsidP="00425FDE">
      <w:pPr>
        <w:numPr>
          <w:ilvl w:val="0"/>
          <w:numId w:val="31"/>
        </w:num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25FD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Шахматы — школе. М. Педагогика. 2014 г.</w:t>
      </w:r>
    </w:p>
    <w:p w:rsidR="00425FDE" w:rsidRPr="00425FDE" w:rsidRDefault="00425FDE" w:rsidP="00425FDE">
      <w:pPr>
        <w:numPr>
          <w:ilvl w:val="0"/>
          <w:numId w:val="31"/>
        </w:num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25FD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Гик Е.А. Беседы о шахматах. — М., 2009</w:t>
      </w:r>
    </w:p>
    <w:p w:rsidR="00425FDE" w:rsidRPr="00425FDE" w:rsidRDefault="00425FDE" w:rsidP="00425FDE">
      <w:pPr>
        <w:numPr>
          <w:ilvl w:val="0"/>
          <w:numId w:val="31"/>
        </w:num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25FD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В. Костров, Д.Давлетов «Шахматы» Санкт-Петербург 2001г.</w:t>
      </w:r>
    </w:p>
    <w:p w:rsidR="00425FDE" w:rsidRPr="00425FDE" w:rsidRDefault="00425FDE" w:rsidP="00425FDE">
      <w:pPr>
        <w:numPr>
          <w:ilvl w:val="0"/>
          <w:numId w:val="31"/>
        </w:numPr>
        <w:shd w:val="clear" w:color="auto" w:fill="FFFFFF"/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25FD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5.</w:t>
      </w:r>
      <w:r w:rsidRPr="00425FDE">
        <w:rPr>
          <w:rFonts w:eastAsia="Times New Roman" w:cs="Times New Roman"/>
          <w:color w:val="000000"/>
          <w:szCs w:val="28"/>
          <w:lang w:eastAsia="ru-RU"/>
        </w:rPr>
        <w:t> </w:t>
      </w:r>
      <w:r w:rsidRPr="00425FDE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В.Хенкин   «Шахматы для начинающих» М.: «Астрель» 2012г.</w:t>
      </w:r>
    </w:p>
    <w:p w:rsidR="00425FDE" w:rsidRPr="00425FDE" w:rsidRDefault="00425FDE" w:rsidP="00425FDE">
      <w:pPr>
        <w:shd w:val="clear" w:color="auto" w:fill="FFFFFF"/>
        <w:spacing w:after="225" w:line="360" w:lineRule="atLeast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425FDE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</w:p>
    <w:p w:rsidR="00425FDE" w:rsidRPr="00B16435" w:rsidRDefault="00425FDE" w:rsidP="004F440E">
      <w:pPr>
        <w:spacing w:after="0"/>
        <w:rPr>
          <w:rFonts w:eastAsia="Calibri" w:cs="Times New Roman"/>
          <w:szCs w:val="28"/>
        </w:rPr>
        <w:sectPr w:rsidR="00425FDE" w:rsidRPr="00B16435" w:rsidSect="0032291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F440E" w:rsidRPr="00E97E40" w:rsidRDefault="004F440E" w:rsidP="004F440E">
      <w:pPr>
        <w:jc w:val="right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lastRenderedPageBreak/>
        <w:t>Приложение 1</w:t>
      </w:r>
      <w:r w:rsidRPr="00E97E40">
        <w:rPr>
          <w:rFonts w:eastAsia="Calibri" w:cs="Times New Roman"/>
          <w:b/>
          <w:bCs/>
          <w:sz w:val="24"/>
          <w:szCs w:val="24"/>
        </w:rPr>
        <w:t>.</w:t>
      </w:r>
    </w:p>
    <w:p w:rsidR="004F440E" w:rsidRPr="00E97E40" w:rsidRDefault="004F440E" w:rsidP="004F44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b/>
          <w:bCs/>
          <w:color w:val="000000"/>
          <w:sz w:val="24"/>
          <w:szCs w:val="24"/>
        </w:rPr>
        <w:t>Входная диагностическая карта</w:t>
      </w:r>
    </w:p>
    <w:p w:rsidR="004F440E" w:rsidRPr="00E97E40" w:rsidRDefault="004F440E" w:rsidP="004F44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color w:val="000000"/>
          <w:sz w:val="24"/>
          <w:szCs w:val="24"/>
        </w:rPr>
        <w:t>по дополнительной общеобразовательной общеразвивающей программе</w:t>
      </w:r>
    </w:p>
    <w:p w:rsidR="004F440E" w:rsidRPr="00E97E40" w:rsidRDefault="004F440E" w:rsidP="004F44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b/>
          <w:bCs/>
          <w:color w:val="000000"/>
          <w:sz w:val="24"/>
          <w:szCs w:val="24"/>
        </w:rPr>
        <w:t>«</w:t>
      </w:r>
      <w:r w:rsidR="00F238BF">
        <w:rPr>
          <w:rFonts w:eastAsia="Calibri" w:cs="Times New Roman"/>
          <w:b/>
          <w:bCs/>
          <w:color w:val="000000"/>
          <w:sz w:val="24"/>
          <w:szCs w:val="24"/>
        </w:rPr>
        <w:t>Чудо-</w:t>
      </w:r>
      <w:r>
        <w:rPr>
          <w:rFonts w:eastAsia="Calibri" w:cs="Times New Roman"/>
          <w:b/>
          <w:bCs/>
          <w:color w:val="000000"/>
          <w:sz w:val="24"/>
          <w:szCs w:val="24"/>
        </w:rPr>
        <w:t>Ша</w:t>
      </w:r>
      <w:r w:rsidR="00425FDE">
        <w:rPr>
          <w:rFonts w:eastAsia="Calibri" w:cs="Times New Roman"/>
          <w:b/>
          <w:bCs/>
          <w:color w:val="000000"/>
          <w:sz w:val="24"/>
          <w:szCs w:val="24"/>
        </w:rPr>
        <w:t>шки</w:t>
      </w:r>
      <w:r w:rsidRPr="00E97E40">
        <w:rPr>
          <w:rFonts w:eastAsia="Calibri" w:cs="Times New Roman"/>
          <w:b/>
          <w:bCs/>
          <w:color w:val="000000"/>
          <w:sz w:val="24"/>
          <w:szCs w:val="24"/>
        </w:rPr>
        <w:t>»</w:t>
      </w:r>
    </w:p>
    <w:p w:rsidR="004F440E" w:rsidRPr="00E97E40" w:rsidRDefault="004F440E" w:rsidP="004F440E">
      <w:pPr>
        <w:rPr>
          <w:rFonts w:eastAsia="Calibri" w:cs="Times New Roman"/>
          <w:sz w:val="24"/>
          <w:szCs w:val="24"/>
        </w:rPr>
      </w:pPr>
      <w:r w:rsidRPr="00E97E40">
        <w:rPr>
          <w:rFonts w:eastAsia="Calibri" w:cs="Times New Roman"/>
          <w:b/>
          <w:bCs/>
          <w:i/>
          <w:iCs/>
          <w:sz w:val="24"/>
          <w:szCs w:val="24"/>
        </w:rPr>
        <w:t xml:space="preserve">Входная диагностика </w:t>
      </w:r>
      <w:r w:rsidRPr="00E97E40">
        <w:rPr>
          <w:rFonts w:eastAsia="Calibri" w:cs="Times New Roman"/>
          <w:sz w:val="24"/>
          <w:szCs w:val="24"/>
        </w:rPr>
        <w:t>проводится в форме собеседования, во время которого заполняется бланк:</w:t>
      </w:r>
    </w:p>
    <w:p w:rsidR="004F440E" w:rsidRPr="00E97E40" w:rsidRDefault="004F440E" w:rsidP="004F440E">
      <w:pPr>
        <w:rPr>
          <w:rFonts w:eastAsia="Calibri" w:cs="Times New Roman"/>
          <w:sz w:val="24"/>
          <w:szCs w:val="24"/>
        </w:rPr>
      </w:pPr>
    </w:p>
    <w:p w:rsidR="004F440E" w:rsidRPr="00E97E40" w:rsidRDefault="004F440E" w:rsidP="004F44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b/>
          <w:bCs/>
          <w:color w:val="000000"/>
          <w:sz w:val="24"/>
          <w:szCs w:val="24"/>
        </w:rPr>
        <w:t>Анализ результатов диагностики входного контроля:</w:t>
      </w:r>
    </w:p>
    <w:p w:rsidR="004F440E" w:rsidRPr="00E97E40" w:rsidRDefault="004F440E" w:rsidP="004F440E">
      <w:pPr>
        <w:jc w:val="center"/>
        <w:rPr>
          <w:rFonts w:eastAsia="Calibri" w:cs="Times New Roman"/>
          <w:b/>
          <w:bCs/>
          <w:i/>
          <w:iCs/>
          <w:sz w:val="24"/>
          <w:szCs w:val="24"/>
        </w:rPr>
      </w:pPr>
      <w:r w:rsidRPr="00E97E40">
        <w:rPr>
          <w:rFonts w:eastAsia="Calibri" w:cs="Times New Roman"/>
          <w:sz w:val="24"/>
          <w:szCs w:val="24"/>
        </w:rPr>
        <w:t xml:space="preserve">При обработке </w:t>
      </w:r>
      <w:r w:rsidRPr="00E97E40">
        <w:rPr>
          <w:rFonts w:eastAsia="Calibri" w:cs="Times New Roman"/>
          <w:b/>
          <w:bCs/>
          <w:i/>
          <w:iCs/>
          <w:sz w:val="24"/>
          <w:szCs w:val="24"/>
        </w:rPr>
        <w:t xml:space="preserve">входной диагностики </w:t>
      </w:r>
      <w:r w:rsidRPr="00E97E40">
        <w:rPr>
          <w:rFonts w:eastAsia="Calibri" w:cs="Times New Roman"/>
          <w:sz w:val="24"/>
          <w:szCs w:val="24"/>
        </w:rPr>
        <w:t xml:space="preserve">подсчитывается </w:t>
      </w:r>
      <w:r w:rsidRPr="00E97E40">
        <w:rPr>
          <w:rFonts w:eastAsia="Calibri" w:cs="Times New Roman"/>
          <w:b/>
          <w:bCs/>
          <w:i/>
          <w:iCs/>
          <w:sz w:val="24"/>
          <w:szCs w:val="24"/>
        </w:rPr>
        <w:t>сумма баллов: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673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440E" w:rsidRPr="00E97E40" w:rsidTr="006977CB">
        <w:tc>
          <w:tcPr>
            <w:tcW w:w="112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08"/>
              <w:gridCol w:w="236"/>
              <w:gridCol w:w="236"/>
            </w:tblGrid>
            <w:tr w:rsidR="004F440E" w:rsidRPr="00E97E40" w:rsidTr="0032291C">
              <w:trPr>
                <w:trHeight w:val="243"/>
              </w:trPr>
              <w:tc>
                <w:tcPr>
                  <w:tcW w:w="1008" w:type="dxa"/>
                </w:tcPr>
                <w:p w:rsidR="004F440E" w:rsidRPr="00E97E40" w:rsidRDefault="004F440E" w:rsidP="0032291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E97E40">
                    <w:rPr>
                      <w:rFonts w:eastAsia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Кол-во баллов </w:t>
                  </w:r>
                </w:p>
              </w:tc>
              <w:tc>
                <w:tcPr>
                  <w:tcW w:w="222" w:type="dxa"/>
                </w:tcPr>
                <w:p w:rsidR="004F440E" w:rsidRPr="00E97E40" w:rsidRDefault="004F440E" w:rsidP="0032291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E97E40">
                    <w:rPr>
                      <w:rFonts w:eastAsia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4F440E" w:rsidRPr="00E97E40" w:rsidRDefault="004F440E" w:rsidP="0032291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7087" w:type="dxa"/>
            <w:gridSpan w:val="12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</w:tr>
      <w:tr w:rsidR="004F440E" w:rsidRPr="00E97E40" w:rsidTr="006977CB">
        <w:tc>
          <w:tcPr>
            <w:tcW w:w="112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129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Сумма баллов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F440E" w:rsidRPr="00E97E40" w:rsidRDefault="004F440E" w:rsidP="004F440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i/>
          <w:iCs/>
          <w:color w:val="000000"/>
          <w:sz w:val="24"/>
          <w:szCs w:val="24"/>
        </w:rPr>
      </w:pPr>
    </w:p>
    <w:p w:rsidR="004F440E" w:rsidRPr="00E97E40" w:rsidRDefault="004F440E" w:rsidP="004F440E">
      <w:pPr>
        <w:autoSpaceDE w:val="0"/>
        <w:autoSpaceDN w:val="0"/>
        <w:adjustRightInd w:val="0"/>
        <w:spacing w:after="0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 xml:space="preserve">Критерии оценки результативности (оцениваются по общей сумме баллов): </w:t>
      </w:r>
    </w:p>
    <w:p w:rsidR="004F440E" w:rsidRPr="00E97E40" w:rsidRDefault="004F440E" w:rsidP="004F440E">
      <w:pPr>
        <w:numPr>
          <w:ilvl w:val="0"/>
          <w:numId w:val="12"/>
        </w:numPr>
        <w:autoSpaceDE w:val="0"/>
        <w:autoSpaceDN w:val="0"/>
        <w:adjustRightInd w:val="0"/>
        <w:spacing w:after="44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color w:val="000000"/>
          <w:sz w:val="24"/>
          <w:szCs w:val="24"/>
        </w:rPr>
        <w:t xml:space="preserve">низкий уровень (A) </w:t>
      </w:r>
      <w:r w:rsidRPr="00E97E40"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E97E40">
        <w:rPr>
          <w:rFonts w:eastAsia="Calibri" w:cs="Times New Roman"/>
          <w:color w:val="000000"/>
          <w:sz w:val="24"/>
          <w:szCs w:val="24"/>
        </w:rPr>
        <w:t xml:space="preserve">1 балл; </w:t>
      </w:r>
    </w:p>
    <w:p w:rsidR="004F440E" w:rsidRPr="00E97E40" w:rsidRDefault="004F440E" w:rsidP="004F440E">
      <w:pPr>
        <w:numPr>
          <w:ilvl w:val="0"/>
          <w:numId w:val="12"/>
        </w:numPr>
        <w:autoSpaceDE w:val="0"/>
        <w:autoSpaceDN w:val="0"/>
        <w:adjustRightInd w:val="0"/>
        <w:spacing w:after="44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 xml:space="preserve">средний уровень </w:t>
      </w:r>
      <w:r w:rsidRPr="00E97E40">
        <w:rPr>
          <w:rFonts w:eastAsia="Calibri" w:cs="Times New Roman"/>
          <w:color w:val="000000"/>
          <w:sz w:val="24"/>
          <w:szCs w:val="24"/>
        </w:rPr>
        <w:t xml:space="preserve">(B) - 2-3 балла; </w:t>
      </w:r>
    </w:p>
    <w:p w:rsidR="004F440E" w:rsidRPr="00E97E40" w:rsidRDefault="004F440E" w:rsidP="004F440E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 xml:space="preserve">высокий уровень </w:t>
      </w:r>
      <w:r w:rsidRPr="00E97E40">
        <w:rPr>
          <w:rFonts w:eastAsia="Calibri" w:cs="Times New Roman"/>
          <w:color w:val="000000"/>
          <w:sz w:val="24"/>
          <w:szCs w:val="24"/>
        </w:rPr>
        <w:t xml:space="preserve">(C) - 4-5 баллов и выше. </w:t>
      </w:r>
    </w:p>
    <w:p w:rsidR="004F440E" w:rsidRPr="00E97E40" w:rsidRDefault="004F440E" w:rsidP="004F440E">
      <w:pPr>
        <w:jc w:val="center"/>
        <w:rPr>
          <w:rFonts w:eastAsia="Calibri" w:cs="Times New Roman"/>
          <w:sz w:val="24"/>
          <w:szCs w:val="24"/>
        </w:rPr>
      </w:pPr>
    </w:p>
    <w:p w:rsidR="004F440E" w:rsidRPr="00E97E40" w:rsidRDefault="004F440E" w:rsidP="004F44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b/>
          <w:bCs/>
          <w:color w:val="000000"/>
          <w:sz w:val="24"/>
          <w:szCs w:val="24"/>
        </w:rPr>
        <w:t>Диагностическая карта</w:t>
      </w:r>
    </w:p>
    <w:p w:rsidR="004F440E" w:rsidRPr="00E97E40" w:rsidRDefault="004F440E" w:rsidP="004F44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b/>
          <w:bCs/>
          <w:color w:val="000000"/>
          <w:sz w:val="24"/>
          <w:szCs w:val="24"/>
        </w:rPr>
        <w:t>«Оценка результатов освоения программы»</w:t>
      </w:r>
    </w:p>
    <w:p w:rsidR="004F440E" w:rsidRPr="00E97E40" w:rsidRDefault="004F440E" w:rsidP="004F440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color w:val="000000"/>
          <w:sz w:val="24"/>
          <w:szCs w:val="24"/>
        </w:rPr>
      </w:pPr>
      <w:r w:rsidRPr="00E97E40">
        <w:rPr>
          <w:rFonts w:eastAsia="Calibri" w:cs="Times New Roman"/>
          <w:color w:val="000000"/>
          <w:sz w:val="24"/>
          <w:szCs w:val="24"/>
        </w:rPr>
        <w:t>по дополнительной общеобразовательной общеразвивающей программе</w:t>
      </w:r>
    </w:p>
    <w:p w:rsidR="004F440E" w:rsidRPr="00E97E40" w:rsidRDefault="004F440E" w:rsidP="004F440E">
      <w:pPr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«Ша</w:t>
      </w:r>
      <w:r w:rsidR="006977CB">
        <w:rPr>
          <w:rFonts w:eastAsia="Calibri" w:cs="Times New Roman"/>
          <w:b/>
          <w:bCs/>
          <w:sz w:val="24"/>
          <w:szCs w:val="24"/>
        </w:rPr>
        <w:t>шки</w:t>
      </w:r>
      <w:r w:rsidRPr="00E97E40">
        <w:rPr>
          <w:rFonts w:eastAsia="Calibri" w:cs="Times New Roman"/>
          <w:b/>
          <w:bCs/>
          <w:sz w:val="24"/>
          <w:szCs w:val="24"/>
        </w:rPr>
        <w:t>»</w:t>
      </w:r>
    </w:p>
    <w:p w:rsidR="004F440E" w:rsidRPr="00E97E40" w:rsidRDefault="004F440E" w:rsidP="004F440E">
      <w:pPr>
        <w:rPr>
          <w:rFonts w:eastAsia="Calibri" w:cs="Times New Roman"/>
          <w:sz w:val="24"/>
          <w:szCs w:val="24"/>
        </w:rPr>
      </w:pPr>
      <w:r w:rsidRPr="00E97E40">
        <w:rPr>
          <w:rFonts w:eastAsia="Calibri"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531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440E" w:rsidRPr="00E97E40" w:rsidTr="006977CB">
        <w:tc>
          <w:tcPr>
            <w:tcW w:w="127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08"/>
              <w:gridCol w:w="236"/>
              <w:gridCol w:w="236"/>
            </w:tblGrid>
            <w:tr w:rsidR="004F440E" w:rsidRPr="00E97E40" w:rsidTr="0032291C">
              <w:trPr>
                <w:trHeight w:val="243"/>
              </w:trPr>
              <w:tc>
                <w:tcPr>
                  <w:tcW w:w="1008" w:type="dxa"/>
                </w:tcPr>
                <w:p w:rsidR="004F440E" w:rsidRPr="00E97E40" w:rsidRDefault="004F440E" w:rsidP="0032291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E97E40">
                    <w:rPr>
                      <w:rFonts w:eastAsia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Кол-во баллов </w:t>
                  </w:r>
                </w:p>
              </w:tc>
              <w:tc>
                <w:tcPr>
                  <w:tcW w:w="222" w:type="dxa"/>
                </w:tcPr>
                <w:p w:rsidR="004F440E" w:rsidRPr="00E97E40" w:rsidRDefault="004F440E" w:rsidP="0032291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  <w:r w:rsidRPr="00E97E40">
                    <w:rPr>
                      <w:rFonts w:eastAsia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4F440E" w:rsidRPr="00E97E40" w:rsidRDefault="004F440E" w:rsidP="0032291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7087" w:type="dxa"/>
            <w:gridSpan w:val="12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32291C">
        <w:tc>
          <w:tcPr>
            <w:tcW w:w="9889" w:type="dxa"/>
            <w:gridSpan w:val="14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Отношение к занятию в целом: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положитель</w:t>
            </w:r>
            <w:r w:rsidRPr="00E97E40">
              <w:rPr>
                <w:rFonts w:eastAsia="Calibri" w:cs="Times New Roman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безразличное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негативное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32291C">
        <w:tc>
          <w:tcPr>
            <w:tcW w:w="9889" w:type="dxa"/>
            <w:gridSpan w:val="14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Уровень познавательного интереса: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интерес проявляется часто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редко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почти никогда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32291C">
        <w:tc>
          <w:tcPr>
            <w:tcW w:w="9889" w:type="dxa"/>
            <w:gridSpan w:val="14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Внимание: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отличное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среднее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легко отвлекается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32291C">
        <w:tc>
          <w:tcPr>
            <w:tcW w:w="9889" w:type="dxa"/>
            <w:gridSpan w:val="14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Темп работы: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опережает темп работы объединения с высоким качеством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sz w:val="24"/>
                <w:szCs w:val="24"/>
              </w:rPr>
              <w:t xml:space="preserve">работы 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опережает темп работы объединения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sz w:val="24"/>
                <w:szCs w:val="24"/>
              </w:rPr>
              <w:t xml:space="preserve">с недостаточным качеством работы 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соответствует темпу занятия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отстаёт от темпа занятий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32291C">
        <w:tc>
          <w:tcPr>
            <w:tcW w:w="9889" w:type="dxa"/>
            <w:gridSpan w:val="14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Решение задач на занятии: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все по требованиям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частично нарушены требования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без выполнения требований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32291C">
        <w:tc>
          <w:tcPr>
            <w:tcW w:w="9889" w:type="dxa"/>
            <w:gridSpan w:val="14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Умение организовывать и контролировать свою работу на занятии: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Cs/>
                <w:color w:val="000000"/>
                <w:sz w:val="24"/>
                <w:szCs w:val="24"/>
              </w:rPr>
              <w:t xml:space="preserve">всегда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иногда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никогда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32291C">
        <w:tc>
          <w:tcPr>
            <w:tcW w:w="9889" w:type="dxa"/>
            <w:gridSpan w:val="14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навыки усвоены: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отлично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хорошо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средне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97E40">
              <w:rPr>
                <w:rFonts w:eastAsia="Calibri" w:cs="Times New Roman"/>
                <w:sz w:val="24"/>
                <w:szCs w:val="24"/>
              </w:rPr>
              <w:t>плохо</w:t>
            </w: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F440E" w:rsidRPr="00E97E40" w:rsidTr="006977CB">
        <w:tc>
          <w:tcPr>
            <w:tcW w:w="1271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4F440E" w:rsidRPr="00E97E40" w:rsidRDefault="004F440E" w:rsidP="0032291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7E40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Итого баллов: </w:t>
            </w:r>
          </w:p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40E" w:rsidRPr="00E97E40" w:rsidRDefault="004F440E" w:rsidP="0032291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F440E" w:rsidRPr="00E97E40" w:rsidRDefault="004F440E" w:rsidP="004F440E">
      <w:pPr>
        <w:spacing w:after="0"/>
        <w:rPr>
          <w:rFonts w:eastAsia="Calibri" w:cs="Times New Roman"/>
          <w:sz w:val="24"/>
          <w:szCs w:val="24"/>
        </w:rPr>
      </w:pPr>
    </w:p>
    <w:p w:rsidR="004F440E" w:rsidRPr="007E0B68" w:rsidRDefault="004F440E" w:rsidP="004F440E">
      <w:pPr>
        <w:spacing w:after="0"/>
        <w:rPr>
          <w:rFonts w:eastAsia="Calibri" w:cs="Times New Roman"/>
          <w:szCs w:val="28"/>
        </w:rPr>
      </w:pPr>
      <w:r w:rsidRPr="007E0B68">
        <w:rPr>
          <w:rFonts w:eastAsia="Calibri" w:cs="Times New Roman"/>
          <w:szCs w:val="28"/>
        </w:rPr>
        <w:t>При обработке диагностики подсчитывается сумма баллов: Фамилия, имя Сумма баллов Критерии оценки результативности (оцениваются по общей сумме баллов):</w:t>
      </w:r>
    </w:p>
    <w:p w:rsidR="004F440E" w:rsidRPr="007E0B68" w:rsidRDefault="004F440E" w:rsidP="004F440E">
      <w:pPr>
        <w:spacing w:after="0"/>
        <w:rPr>
          <w:rFonts w:eastAsia="Calibri" w:cs="Times New Roman"/>
          <w:szCs w:val="28"/>
        </w:rPr>
      </w:pPr>
      <w:r w:rsidRPr="007E0B68">
        <w:rPr>
          <w:rFonts w:eastAsia="Calibri" w:cs="Times New Roman"/>
          <w:szCs w:val="28"/>
        </w:rPr>
        <w:t xml:space="preserve"> </w:t>
      </w:r>
      <w:r w:rsidRPr="007E0B68">
        <w:rPr>
          <w:rFonts w:eastAsia="Calibri" w:cs="Times New Roman"/>
          <w:szCs w:val="28"/>
        </w:rPr>
        <w:sym w:font="Symbol" w:char="F0B7"/>
      </w:r>
      <w:r w:rsidRPr="007E0B68">
        <w:rPr>
          <w:rFonts w:eastAsia="Calibri" w:cs="Times New Roman"/>
          <w:szCs w:val="28"/>
        </w:rPr>
        <w:t xml:space="preserve"> низкий уровень (A) - 1 балл; </w:t>
      </w:r>
    </w:p>
    <w:p w:rsidR="004F440E" w:rsidRPr="007E0B68" w:rsidRDefault="004F440E" w:rsidP="004F440E">
      <w:pPr>
        <w:spacing w:after="0"/>
        <w:rPr>
          <w:rFonts w:eastAsia="Calibri" w:cs="Times New Roman"/>
          <w:szCs w:val="28"/>
        </w:rPr>
      </w:pPr>
      <w:r w:rsidRPr="007E0B68">
        <w:rPr>
          <w:rFonts w:eastAsia="Calibri" w:cs="Times New Roman"/>
          <w:szCs w:val="28"/>
        </w:rPr>
        <w:sym w:font="Symbol" w:char="F0B7"/>
      </w:r>
      <w:r w:rsidRPr="007E0B68">
        <w:rPr>
          <w:rFonts w:eastAsia="Calibri" w:cs="Times New Roman"/>
          <w:szCs w:val="28"/>
        </w:rPr>
        <w:t xml:space="preserve"> средний уровень (B) - 2 балла; </w:t>
      </w:r>
    </w:p>
    <w:p w:rsidR="004F440E" w:rsidRDefault="004F440E" w:rsidP="004F440E">
      <w:pPr>
        <w:spacing w:after="0"/>
        <w:rPr>
          <w:rFonts w:eastAsia="Calibri" w:cs="Times New Roman"/>
          <w:szCs w:val="28"/>
        </w:rPr>
      </w:pPr>
      <w:r w:rsidRPr="007E0B68">
        <w:rPr>
          <w:rFonts w:eastAsia="Calibri" w:cs="Times New Roman"/>
          <w:szCs w:val="28"/>
        </w:rPr>
        <w:sym w:font="Symbol" w:char="F0B7"/>
      </w:r>
      <w:r w:rsidRPr="007E0B68">
        <w:rPr>
          <w:rFonts w:eastAsia="Calibri" w:cs="Times New Roman"/>
          <w:szCs w:val="28"/>
        </w:rPr>
        <w:t xml:space="preserve"> высокий уровень (C) – 3-4 баллов.</w:t>
      </w:r>
    </w:p>
    <w:p w:rsidR="00701FF8" w:rsidRPr="007E0B68" w:rsidRDefault="00701FF8" w:rsidP="004F440E">
      <w:pPr>
        <w:spacing w:after="0"/>
        <w:rPr>
          <w:rFonts w:eastAsia="Calibri" w:cs="Times New Roman"/>
          <w:szCs w:val="28"/>
        </w:rPr>
      </w:pPr>
    </w:p>
    <w:p w:rsidR="004F440E" w:rsidRPr="007E0B68" w:rsidRDefault="004F440E" w:rsidP="004F440E">
      <w:pPr>
        <w:autoSpaceDE w:val="0"/>
        <w:autoSpaceDN w:val="0"/>
        <w:adjustRightInd w:val="0"/>
        <w:spacing w:after="0"/>
        <w:rPr>
          <w:rFonts w:eastAsia="Calibri" w:cs="Times New Roman"/>
          <w:color w:val="000000"/>
          <w:szCs w:val="28"/>
        </w:rPr>
      </w:pPr>
    </w:p>
    <w:p w:rsidR="004F440E" w:rsidRPr="007E0B68" w:rsidRDefault="004F440E" w:rsidP="004F440E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Промежуточная аттестация учащихся</w:t>
      </w:r>
      <w:r w:rsidR="00701FF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Тема «Формирование знаний об истории развития и правилах игры в шашки»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Тест</w:t>
      </w:r>
    </w:p>
    <w:p w:rsidR="00701FF8" w:rsidRDefault="00701FF8" w:rsidP="00701FF8">
      <w:pPr>
        <w:pStyle w:val="a7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numPr>
          <w:ilvl w:val="0"/>
          <w:numId w:val="32"/>
        </w:numPr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8"/>
          <w:rFonts w:eastAsiaTheme="majorEastAsia"/>
          <w:b w:val="0"/>
          <w:bCs w:val="0"/>
          <w:color w:val="000000"/>
          <w:sz w:val="27"/>
          <w:szCs w:val="27"/>
        </w:rPr>
        <w:t>Кто стал чемпионом СССР по русским шашкам в 1945 году, который</w:t>
      </w:r>
    </w:p>
    <w:p w:rsidR="00701FF8" w:rsidRDefault="00701FF8" w:rsidP="00701FF8">
      <w:pPr>
        <w:pStyle w:val="a7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8"/>
          <w:rFonts w:eastAsiaTheme="majorEastAsia"/>
          <w:b w:val="0"/>
          <w:bCs w:val="0"/>
          <w:color w:val="000000"/>
          <w:sz w:val="27"/>
          <w:szCs w:val="27"/>
        </w:rPr>
        <w:t>проводился в г. Москве?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А) Игорь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Тимковский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Василий Соков;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В)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Исер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Куперман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numPr>
          <w:ilvl w:val="0"/>
          <w:numId w:val="33"/>
        </w:numPr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шашистов участвовало в чемпионате СССР по русским шашкам в 1945 году, который проводился в г. Москве?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А)18;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21;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26;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numPr>
          <w:ilvl w:val="0"/>
          <w:numId w:val="34"/>
        </w:numPr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является организатором 1-го Всероссийского шашечного турнира, который проводился 1 июля 1894 г. в Москве?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А)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Зоммермейер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Б)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Бодянский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Оводов;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4. Кто стал победителем 1-го Всероссийского шашечного турнира,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который проводился 1 июля 1894 г. в Москве?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Оводов: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Б)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Каулен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 xml:space="preserve"> и Воронцов;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Бородинский;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5. Сколько клеток на доске в русских шашках?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24;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32;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64;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6. В какой стране проходил чемпионат мира по русским шашкам среди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мужчин в 2006 году?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Россия;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Украина;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Казахстан;</w:t>
      </w:r>
    </w:p>
    <w:p w:rsidR="00701FF8" w:rsidRDefault="00701FF8" w:rsidP="00701FF8">
      <w:pPr>
        <w:pStyle w:val="a7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7. Как называются прямые линии, которые идут слева направо и справа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налево?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горизонтальные;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вертикальные;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диагональные;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8. Как называется доска для игры?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шашки-шахматы;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lastRenderedPageBreak/>
        <w:t>Б) шашечница;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игровое поле;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9. Какое количество шашек в распоряжении игроков в русских шашках?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8;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12;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16;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10. Как звали известного шашиста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Бодянского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Александр Иванович;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Павел Николаевич;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Федор Анатольевич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11. Кто редактировал и издавал журнал «Шашки» с 1897 по 1902 гг.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А)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Саргин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Шошин;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В)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Бодянский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12. Сколько всего чемпионатов СССР по русским шашкам было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проведено?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35;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45;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51;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Г) 55;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13. Как располагаются шашки в начале игры?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на двух горизонтальных линиях с каждой стороны;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на трех горизонтальных линиях с каждой стороны;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на четырех горизонтальных линиях с каждой стороны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14. В каком году и в каком городе прошел 1-й чемпионат СССР по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русским шашкам?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в 1922 г., в Киеве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в 1924 г., в Москве;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в 1934 г. в Ленинграде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8"/>
          <w:rFonts w:eastAsiaTheme="majorEastAsia"/>
          <w:b w:val="0"/>
          <w:bCs w:val="0"/>
          <w:color w:val="000000"/>
          <w:sz w:val="27"/>
          <w:szCs w:val="27"/>
        </w:rPr>
        <w:t>15. Кто стал первым чемпионом СССР по русским шашкам в 1924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a8"/>
          <w:rFonts w:eastAsiaTheme="majorEastAsia"/>
          <w:b w:val="0"/>
          <w:bCs w:val="0"/>
          <w:color w:val="000000"/>
          <w:sz w:val="27"/>
          <w:szCs w:val="27"/>
        </w:rPr>
        <w:t>году?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Д. </w:t>
      </w:r>
      <w:proofErr w:type="spellStart"/>
      <w:r>
        <w:rPr>
          <w:color w:val="000000"/>
          <w:sz w:val="27"/>
          <w:szCs w:val="27"/>
        </w:rPr>
        <w:t>Щебедев</w:t>
      </w:r>
      <w:proofErr w:type="spellEnd"/>
      <w:r>
        <w:rPr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И. </w:t>
      </w:r>
      <w:proofErr w:type="spellStart"/>
      <w:r>
        <w:rPr>
          <w:color w:val="000000"/>
          <w:sz w:val="27"/>
          <w:szCs w:val="27"/>
        </w:rPr>
        <w:t>Тимковский</w:t>
      </w:r>
      <w:proofErr w:type="spellEnd"/>
      <w:r>
        <w:rPr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В. Медков;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В. Соков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16. Кто из перечисленных шашистов шесть раз становился чемпионом СССР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по русским шашкам?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И. Куперман;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В. Соков;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З. Цирик;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lastRenderedPageBreak/>
        <w:t>Г) А. Шварцман</w:t>
      </w:r>
    </w:p>
    <w:p w:rsidR="00701FF8" w:rsidRDefault="00701FF8" w:rsidP="00701FF8">
      <w:pPr>
        <w:pStyle w:val="a7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Кому принадлежит известная фраза: «Шашки – мать шахмат и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достойная мать»? первым официальным чемпионом мира по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шахматам?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А) В.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Стейницу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Б) Э.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Ласкеру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В) М.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Эйве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Г) А. Алехину;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18. Какой формы шашечная доска?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прямоугольная;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квадратная;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ромбовидная;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19. Как называют человека, который играет в шашки?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шашист;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Б) </w:t>
      </w:r>
      <w:proofErr w:type="spellStart"/>
      <w:r>
        <w:rPr>
          <w:rFonts w:ascii="Open Sans" w:hAnsi="Open Sans" w:cs="Open Sans"/>
          <w:color w:val="000000"/>
          <w:sz w:val="27"/>
          <w:szCs w:val="27"/>
        </w:rPr>
        <w:t>шашечник</w:t>
      </w:r>
      <w:proofErr w:type="spellEnd"/>
      <w:r>
        <w:rPr>
          <w:rFonts w:ascii="Open Sans" w:hAnsi="Open Sans" w:cs="Open Sans"/>
          <w:color w:val="000000"/>
          <w:sz w:val="27"/>
          <w:szCs w:val="27"/>
        </w:rPr>
        <w:t>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игровик;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20. Как называется система соревнований при которой проигравший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выбывает?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А) круговая;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Б) олимпийская;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В) швейцарская;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Правильные ответы, решения к тесту: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-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В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№2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-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А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№3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-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№4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№5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-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В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№6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В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№7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А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№8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№9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№10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lastRenderedPageBreak/>
        <w:t>Вопрос №11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В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№12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В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№13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№14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№15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В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№16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В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№17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№18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№19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А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color w:val="000000"/>
          <w:sz w:val="27"/>
          <w:szCs w:val="27"/>
        </w:rPr>
        <w:t>Вопрос №20</w:t>
      </w:r>
    </w:p>
    <w:p w:rsidR="00701FF8" w:rsidRDefault="00701FF8" w:rsidP="00701FF8">
      <w:pPr>
        <w:pStyle w:val="a7"/>
        <w:shd w:val="clear" w:color="auto" w:fill="FFFFFF" w:themeFill="background1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7"/>
          <w:szCs w:val="27"/>
        </w:rPr>
        <w:t>Правильный ответ – </w:t>
      </w:r>
      <w:r>
        <w:rPr>
          <w:rFonts w:ascii="Open Sans" w:hAnsi="Open Sans" w:cs="Open Sans"/>
          <w:b/>
          <w:bCs/>
          <w:color w:val="000000"/>
          <w:sz w:val="27"/>
          <w:szCs w:val="27"/>
        </w:rPr>
        <w:t>Б</w:t>
      </w:r>
    </w:p>
    <w:p w:rsidR="00701FF8" w:rsidRDefault="00701FF8" w:rsidP="004F440E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F440E" w:rsidRPr="007E0B68" w:rsidRDefault="004F440E" w:rsidP="004F440E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b/>
          <w:bCs/>
          <w:color w:val="000000"/>
          <w:szCs w:val="28"/>
          <w:lang w:eastAsia="ru-RU"/>
        </w:rPr>
        <w:t>Практические задания.</w:t>
      </w:r>
    </w:p>
    <w:p w:rsidR="004F440E" w:rsidRPr="007E0B68" w:rsidRDefault="004F440E" w:rsidP="004F440E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b/>
          <w:bCs/>
          <w:color w:val="000000"/>
          <w:szCs w:val="28"/>
          <w:lang w:eastAsia="ru-RU"/>
        </w:rPr>
        <w:t>Умение ходить фигурами.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color w:val="000000"/>
          <w:szCs w:val="28"/>
          <w:lang w:eastAsia="ru-RU"/>
        </w:rPr>
        <w:t>Показать ход той или иной фигуры на доске из положения, которое поставил педагог.</w:t>
      </w:r>
    </w:p>
    <w:p w:rsidR="004F440E" w:rsidRPr="007E0B68" w:rsidRDefault="004F440E" w:rsidP="004F440E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b/>
          <w:bCs/>
          <w:color w:val="000000"/>
          <w:szCs w:val="28"/>
          <w:lang w:eastAsia="ru-RU"/>
        </w:rPr>
        <w:t>Умение убивать ша</w:t>
      </w:r>
      <w:r w:rsidR="00701FF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шечные </w:t>
      </w:r>
      <w:r w:rsidRPr="007E0B68">
        <w:rPr>
          <w:rFonts w:eastAsia="Times New Roman" w:cs="Times New Roman"/>
          <w:b/>
          <w:bCs/>
          <w:color w:val="000000"/>
          <w:szCs w:val="28"/>
          <w:lang w:eastAsia="ru-RU"/>
        </w:rPr>
        <w:t>фигуры соперника.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color w:val="000000"/>
          <w:szCs w:val="28"/>
          <w:lang w:eastAsia="ru-RU"/>
        </w:rPr>
        <w:t>Учащимся предлагается простая позиция на доске, где они должны выяснить, можно ли убить какую-нибудь фигуру соперника или нет</w:t>
      </w:r>
      <w:r w:rsidR="00701FF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F440E" w:rsidRPr="00701FF8" w:rsidRDefault="004F440E" w:rsidP="00701FF8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b/>
          <w:bCs/>
          <w:color w:val="000000"/>
          <w:szCs w:val="28"/>
          <w:lang w:eastAsia="ru-RU"/>
        </w:rPr>
        <w:t>Умение</w:t>
      </w:r>
      <w:r w:rsidR="00701FF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ходить дамкой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4F440E" w:rsidRPr="00276B95" w:rsidRDefault="004F440E" w:rsidP="004F440E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b/>
          <w:bCs/>
          <w:color w:val="000000"/>
          <w:szCs w:val="28"/>
          <w:lang w:eastAsia="ru-RU"/>
        </w:rPr>
        <w:t>Умение видеть «пат».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b/>
          <w:bCs/>
          <w:color w:val="000000"/>
          <w:szCs w:val="28"/>
          <w:lang w:eastAsia="ru-RU"/>
        </w:rPr>
        <w:t>Оценка результатов: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color w:val="000000"/>
          <w:szCs w:val="28"/>
          <w:lang w:eastAsia="ru-RU"/>
        </w:rPr>
        <w:t>За одно правильное решение 1 балл. Всего 10 баллов.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color w:val="000000"/>
          <w:szCs w:val="28"/>
          <w:lang w:eastAsia="ru-RU"/>
        </w:rPr>
        <w:t>8-10 баллов – высокий уровень;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color w:val="000000"/>
          <w:szCs w:val="28"/>
          <w:lang w:eastAsia="ru-RU"/>
        </w:rPr>
        <w:t>5-7 баллов – средний уровень;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color w:val="000000"/>
          <w:szCs w:val="28"/>
          <w:lang w:eastAsia="ru-RU"/>
        </w:rPr>
        <w:t>0-4 балла – низкий уровень.</w:t>
      </w:r>
    </w:p>
    <w:p w:rsidR="004F440E" w:rsidRPr="007E0B68" w:rsidRDefault="004F440E" w:rsidP="004F440E">
      <w:pPr>
        <w:shd w:val="clear" w:color="auto" w:fill="FFFFFF"/>
        <w:spacing w:after="0" w:line="294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E0B68">
        <w:rPr>
          <w:rFonts w:eastAsia="Times New Roman" w:cs="Times New Roman"/>
          <w:color w:val="000000"/>
          <w:szCs w:val="28"/>
          <w:lang w:eastAsia="ru-RU"/>
        </w:rPr>
        <w:br/>
      </w:r>
    </w:p>
    <w:p w:rsidR="00F12C76" w:rsidRPr="00F654A2" w:rsidRDefault="00342FCE" w:rsidP="00342FCE">
      <w:pPr>
        <w:spacing w:after="0"/>
        <w:jc w:val="both"/>
        <w:rPr>
          <w:rFonts w:cs="Times New Roman"/>
          <w:b/>
          <w:bCs/>
          <w:szCs w:val="28"/>
        </w:rPr>
      </w:pPr>
      <w:r>
        <w:t>Количество ребят в группе 8 -15 человек. Занятия проводятся 3 раза</w:t>
      </w:r>
      <w:r w:rsidR="00DC4693">
        <w:t xml:space="preserve"> </w:t>
      </w:r>
      <w:r>
        <w:t xml:space="preserve">Режим занятий может меняться в связи с проводимыми в школе и районе мероприятиями, с выездами педагога на РМО и семинары и другими непредвиденными обстоятельствами. Цель программы: использование игры в шашки в целях раскрытия умственного, нравственного, эстетического, волевого потенциала личности воспитанников для успешного решения </w:t>
      </w:r>
      <w:r>
        <w:lastRenderedPageBreak/>
        <w:t>учебных задач. В соответствии с поставленной целью формулируются задачи программы: Личностные: - прививать любовь к игре в шашки; - воспитывать бойцовские качества и уважение к противнику; - приучать детей к ответственности за свои поступки, к самостоятельности, что от собственного решения зависит результат партии, и учить объективно оценивать ситуацию; - воспитывать общую культуру поведения во время игровых партий и вне ее. - формировать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Метапредметные: Регулятивные: - уметь анализировать и достигать поставленной цели; - уметь прогнозировать и корректировать игру. - развивать образное мышление Познавательные: - осуществлять анализ ходов во время игры; - уметь действовать в соответствии с правилами игры и просчитывать в уме несколько шагов вперед. Коммуникативные: - уметь договариваться и приходить к общему решению; - уметь формулировать собственное мнение и позицию и аргументировать еѐ; - уметь задавать вопросы в соответствии с ходом игры и сотрудничества с партнером; - обучать с достаточной полнотой и точностью выражать свои мысли, указав на нарушение правил игры соперником; умению сопереживать и быть благодарным противнику при любом исходе игры. Предметные: - обучить основам шашечной игры; - обучить комбинациям, теории и практике игры, изучать историю возникновения шашек, учить думать, запоминать, сравнивать, обобщать, предвидеть результаты своей деятельности.</w:t>
      </w:r>
    </w:p>
    <w:sectPr w:rsidR="00F12C76" w:rsidRPr="00F654A2" w:rsidSect="00342FCE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B1"/>
    <w:multiLevelType w:val="multilevel"/>
    <w:tmpl w:val="C948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61C74"/>
    <w:multiLevelType w:val="multilevel"/>
    <w:tmpl w:val="9C90ED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3330C"/>
    <w:multiLevelType w:val="multilevel"/>
    <w:tmpl w:val="02442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C6A37"/>
    <w:multiLevelType w:val="multilevel"/>
    <w:tmpl w:val="310A9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5324E"/>
    <w:multiLevelType w:val="multilevel"/>
    <w:tmpl w:val="3A543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072C3"/>
    <w:multiLevelType w:val="multilevel"/>
    <w:tmpl w:val="E83E1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E0B00"/>
    <w:multiLevelType w:val="multilevel"/>
    <w:tmpl w:val="7C00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C687D"/>
    <w:multiLevelType w:val="multilevel"/>
    <w:tmpl w:val="7FE02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12F11"/>
    <w:multiLevelType w:val="multilevel"/>
    <w:tmpl w:val="BF72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02C15"/>
    <w:multiLevelType w:val="multilevel"/>
    <w:tmpl w:val="31F4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F4854"/>
    <w:multiLevelType w:val="multilevel"/>
    <w:tmpl w:val="073E0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A1BA1"/>
    <w:multiLevelType w:val="hybridMultilevel"/>
    <w:tmpl w:val="ABAECD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42"/>
        </w:tabs>
        <w:ind w:left="742" w:hanging="60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731D99"/>
    <w:multiLevelType w:val="multilevel"/>
    <w:tmpl w:val="7B8E7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F0510"/>
    <w:multiLevelType w:val="multilevel"/>
    <w:tmpl w:val="8B0E3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A3611"/>
    <w:multiLevelType w:val="hybridMultilevel"/>
    <w:tmpl w:val="E096892E"/>
    <w:lvl w:ilvl="0" w:tplc="0A26A0BE">
      <w:numFmt w:val="bullet"/>
      <w:lvlText w:val="-"/>
      <w:lvlJc w:val="left"/>
      <w:pPr>
        <w:ind w:left="390" w:hanging="279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en-US" w:bidi="ar-SA"/>
      </w:rPr>
    </w:lvl>
    <w:lvl w:ilvl="1" w:tplc="3CDC54EE">
      <w:numFmt w:val="bullet"/>
      <w:lvlText w:val="•"/>
      <w:lvlJc w:val="left"/>
      <w:pPr>
        <w:ind w:left="1492" w:hanging="279"/>
      </w:pPr>
      <w:rPr>
        <w:rFonts w:hint="default"/>
        <w:lang w:val="ru-RU" w:eastAsia="en-US" w:bidi="ar-SA"/>
      </w:rPr>
    </w:lvl>
    <w:lvl w:ilvl="2" w:tplc="89F86F36">
      <w:numFmt w:val="bullet"/>
      <w:lvlText w:val="•"/>
      <w:lvlJc w:val="left"/>
      <w:pPr>
        <w:ind w:left="2584" w:hanging="279"/>
      </w:pPr>
      <w:rPr>
        <w:rFonts w:hint="default"/>
        <w:lang w:val="ru-RU" w:eastAsia="en-US" w:bidi="ar-SA"/>
      </w:rPr>
    </w:lvl>
    <w:lvl w:ilvl="3" w:tplc="E46483EC">
      <w:numFmt w:val="bullet"/>
      <w:lvlText w:val="•"/>
      <w:lvlJc w:val="left"/>
      <w:pPr>
        <w:ind w:left="3677" w:hanging="279"/>
      </w:pPr>
      <w:rPr>
        <w:rFonts w:hint="default"/>
        <w:lang w:val="ru-RU" w:eastAsia="en-US" w:bidi="ar-SA"/>
      </w:rPr>
    </w:lvl>
    <w:lvl w:ilvl="4" w:tplc="7520B4E2">
      <w:numFmt w:val="bullet"/>
      <w:lvlText w:val="•"/>
      <w:lvlJc w:val="left"/>
      <w:pPr>
        <w:ind w:left="4769" w:hanging="279"/>
      </w:pPr>
      <w:rPr>
        <w:rFonts w:hint="default"/>
        <w:lang w:val="ru-RU" w:eastAsia="en-US" w:bidi="ar-SA"/>
      </w:rPr>
    </w:lvl>
    <w:lvl w:ilvl="5" w:tplc="EAE4C432">
      <w:numFmt w:val="bullet"/>
      <w:lvlText w:val="•"/>
      <w:lvlJc w:val="left"/>
      <w:pPr>
        <w:ind w:left="5862" w:hanging="279"/>
      </w:pPr>
      <w:rPr>
        <w:rFonts w:hint="default"/>
        <w:lang w:val="ru-RU" w:eastAsia="en-US" w:bidi="ar-SA"/>
      </w:rPr>
    </w:lvl>
    <w:lvl w:ilvl="6" w:tplc="39DAE3D6">
      <w:numFmt w:val="bullet"/>
      <w:lvlText w:val="•"/>
      <w:lvlJc w:val="left"/>
      <w:pPr>
        <w:ind w:left="6954" w:hanging="279"/>
      </w:pPr>
      <w:rPr>
        <w:rFonts w:hint="default"/>
        <w:lang w:val="ru-RU" w:eastAsia="en-US" w:bidi="ar-SA"/>
      </w:rPr>
    </w:lvl>
    <w:lvl w:ilvl="7" w:tplc="2288173C">
      <w:numFmt w:val="bullet"/>
      <w:lvlText w:val="•"/>
      <w:lvlJc w:val="left"/>
      <w:pPr>
        <w:ind w:left="8046" w:hanging="279"/>
      </w:pPr>
      <w:rPr>
        <w:rFonts w:hint="default"/>
        <w:lang w:val="ru-RU" w:eastAsia="en-US" w:bidi="ar-SA"/>
      </w:rPr>
    </w:lvl>
    <w:lvl w:ilvl="8" w:tplc="CD5AA892">
      <w:numFmt w:val="bullet"/>
      <w:lvlText w:val="•"/>
      <w:lvlJc w:val="left"/>
      <w:pPr>
        <w:ind w:left="9139" w:hanging="279"/>
      </w:pPr>
      <w:rPr>
        <w:rFonts w:hint="default"/>
        <w:lang w:val="ru-RU" w:eastAsia="en-US" w:bidi="ar-SA"/>
      </w:rPr>
    </w:lvl>
  </w:abstractNum>
  <w:abstractNum w:abstractNumId="15">
    <w:nsid w:val="3776690C"/>
    <w:multiLevelType w:val="multilevel"/>
    <w:tmpl w:val="66789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8375A"/>
    <w:multiLevelType w:val="multilevel"/>
    <w:tmpl w:val="7522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8A08B4"/>
    <w:multiLevelType w:val="multilevel"/>
    <w:tmpl w:val="2E1EA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A348A"/>
    <w:multiLevelType w:val="multilevel"/>
    <w:tmpl w:val="B2BC4E0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62E0443"/>
    <w:multiLevelType w:val="multilevel"/>
    <w:tmpl w:val="3A4AA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1041FE"/>
    <w:multiLevelType w:val="multilevel"/>
    <w:tmpl w:val="F1D41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817CC"/>
    <w:multiLevelType w:val="hybridMultilevel"/>
    <w:tmpl w:val="632CE82C"/>
    <w:lvl w:ilvl="0" w:tplc="9DBA8780">
      <w:numFmt w:val="bullet"/>
      <w:lvlText w:val="-"/>
      <w:lvlJc w:val="left"/>
      <w:pPr>
        <w:ind w:left="3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EA02B4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2C4E12D0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3" w:tplc="3D30AA4C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D548AAD2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5" w:tplc="D4B02108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6" w:tplc="9F68D990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7" w:tplc="02C80C4C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392839A4">
      <w:numFmt w:val="bullet"/>
      <w:lvlText w:val="•"/>
      <w:lvlJc w:val="left"/>
      <w:pPr>
        <w:ind w:left="9139" w:hanging="164"/>
      </w:pPr>
      <w:rPr>
        <w:rFonts w:hint="default"/>
        <w:lang w:val="ru-RU" w:eastAsia="en-US" w:bidi="ar-SA"/>
      </w:rPr>
    </w:lvl>
  </w:abstractNum>
  <w:abstractNum w:abstractNumId="22">
    <w:nsid w:val="51015872"/>
    <w:multiLevelType w:val="multilevel"/>
    <w:tmpl w:val="B5309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06A60"/>
    <w:multiLevelType w:val="hybridMultilevel"/>
    <w:tmpl w:val="4EBCE416"/>
    <w:lvl w:ilvl="0" w:tplc="D328514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57EEC4A">
      <w:numFmt w:val="bullet"/>
      <w:lvlText w:val="•"/>
      <w:lvlJc w:val="left"/>
      <w:pPr>
        <w:ind w:left="1492" w:hanging="284"/>
      </w:pPr>
      <w:rPr>
        <w:rFonts w:hint="default"/>
        <w:lang w:val="ru-RU" w:eastAsia="en-US" w:bidi="ar-SA"/>
      </w:rPr>
    </w:lvl>
    <w:lvl w:ilvl="2" w:tplc="754EA49A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3" w:tplc="12BE4192">
      <w:numFmt w:val="bullet"/>
      <w:lvlText w:val="•"/>
      <w:lvlJc w:val="left"/>
      <w:pPr>
        <w:ind w:left="3677" w:hanging="284"/>
      </w:pPr>
      <w:rPr>
        <w:rFonts w:hint="default"/>
        <w:lang w:val="ru-RU" w:eastAsia="en-US" w:bidi="ar-SA"/>
      </w:rPr>
    </w:lvl>
    <w:lvl w:ilvl="4" w:tplc="EA8E0CAC">
      <w:numFmt w:val="bullet"/>
      <w:lvlText w:val="•"/>
      <w:lvlJc w:val="left"/>
      <w:pPr>
        <w:ind w:left="4769" w:hanging="284"/>
      </w:pPr>
      <w:rPr>
        <w:rFonts w:hint="default"/>
        <w:lang w:val="ru-RU" w:eastAsia="en-US" w:bidi="ar-SA"/>
      </w:rPr>
    </w:lvl>
    <w:lvl w:ilvl="5" w:tplc="92CE6B08">
      <w:numFmt w:val="bullet"/>
      <w:lvlText w:val="•"/>
      <w:lvlJc w:val="left"/>
      <w:pPr>
        <w:ind w:left="5862" w:hanging="284"/>
      </w:pPr>
      <w:rPr>
        <w:rFonts w:hint="default"/>
        <w:lang w:val="ru-RU" w:eastAsia="en-US" w:bidi="ar-SA"/>
      </w:rPr>
    </w:lvl>
    <w:lvl w:ilvl="6" w:tplc="AA808C76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7" w:tplc="09BCC040">
      <w:numFmt w:val="bullet"/>
      <w:lvlText w:val="•"/>
      <w:lvlJc w:val="left"/>
      <w:pPr>
        <w:ind w:left="8046" w:hanging="284"/>
      </w:pPr>
      <w:rPr>
        <w:rFonts w:hint="default"/>
        <w:lang w:val="ru-RU" w:eastAsia="en-US" w:bidi="ar-SA"/>
      </w:rPr>
    </w:lvl>
    <w:lvl w:ilvl="8" w:tplc="E44AB20C">
      <w:numFmt w:val="bullet"/>
      <w:lvlText w:val="•"/>
      <w:lvlJc w:val="left"/>
      <w:pPr>
        <w:ind w:left="9139" w:hanging="284"/>
      </w:pPr>
      <w:rPr>
        <w:rFonts w:hint="default"/>
        <w:lang w:val="ru-RU" w:eastAsia="en-US" w:bidi="ar-SA"/>
      </w:rPr>
    </w:lvl>
  </w:abstractNum>
  <w:abstractNum w:abstractNumId="24">
    <w:nsid w:val="53D84C5B"/>
    <w:multiLevelType w:val="hybridMultilevel"/>
    <w:tmpl w:val="06B6DB22"/>
    <w:lvl w:ilvl="0" w:tplc="453EBD74">
      <w:numFmt w:val="bullet"/>
      <w:lvlText w:val="-"/>
      <w:lvlJc w:val="left"/>
      <w:pPr>
        <w:ind w:left="390" w:hanging="164"/>
      </w:pPr>
      <w:rPr>
        <w:rFonts w:hint="default"/>
        <w:w w:val="99"/>
        <w:lang w:val="ru-RU" w:eastAsia="en-US" w:bidi="ar-SA"/>
      </w:rPr>
    </w:lvl>
    <w:lvl w:ilvl="1" w:tplc="99C6D9CC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1322430E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3" w:tplc="F38C0ADA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8D1A9F9E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5" w:tplc="F70AEA7A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6" w:tplc="FA46EA32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7" w:tplc="2950444E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EFD20CE6">
      <w:numFmt w:val="bullet"/>
      <w:lvlText w:val="•"/>
      <w:lvlJc w:val="left"/>
      <w:pPr>
        <w:ind w:left="9139" w:hanging="164"/>
      </w:pPr>
      <w:rPr>
        <w:rFonts w:hint="default"/>
        <w:lang w:val="ru-RU" w:eastAsia="en-US" w:bidi="ar-SA"/>
      </w:rPr>
    </w:lvl>
  </w:abstractNum>
  <w:abstractNum w:abstractNumId="25">
    <w:nsid w:val="545F1614"/>
    <w:multiLevelType w:val="hybridMultilevel"/>
    <w:tmpl w:val="D53A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682F17"/>
    <w:multiLevelType w:val="multilevel"/>
    <w:tmpl w:val="7D92D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AA6C65"/>
    <w:multiLevelType w:val="hybridMultilevel"/>
    <w:tmpl w:val="811CAA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62396F84"/>
    <w:multiLevelType w:val="multilevel"/>
    <w:tmpl w:val="E1447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36861"/>
    <w:multiLevelType w:val="hybridMultilevel"/>
    <w:tmpl w:val="47EC7AC6"/>
    <w:lvl w:ilvl="0" w:tplc="9B86E686">
      <w:numFmt w:val="bullet"/>
      <w:lvlText w:val="-"/>
      <w:lvlJc w:val="left"/>
      <w:pPr>
        <w:ind w:left="3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8EA9CA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2" w:tplc="1E0C0DAA">
      <w:numFmt w:val="bullet"/>
      <w:lvlText w:val="•"/>
      <w:lvlJc w:val="left"/>
      <w:pPr>
        <w:ind w:left="2584" w:hanging="164"/>
      </w:pPr>
      <w:rPr>
        <w:rFonts w:hint="default"/>
        <w:lang w:val="ru-RU" w:eastAsia="en-US" w:bidi="ar-SA"/>
      </w:rPr>
    </w:lvl>
    <w:lvl w:ilvl="3" w:tplc="A6D49810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4" w:tplc="166EE484">
      <w:numFmt w:val="bullet"/>
      <w:lvlText w:val="•"/>
      <w:lvlJc w:val="left"/>
      <w:pPr>
        <w:ind w:left="4769" w:hanging="164"/>
      </w:pPr>
      <w:rPr>
        <w:rFonts w:hint="default"/>
        <w:lang w:val="ru-RU" w:eastAsia="en-US" w:bidi="ar-SA"/>
      </w:rPr>
    </w:lvl>
    <w:lvl w:ilvl="5" w:tplc="5338048C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6" w:tplc="BFAE1AA0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7" w:tplc="E39C54F6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 w:tplc="F0322EEC">
      <w:numFmt w:val="bullet"/>
      <w:lvlText w:val="•"/>
      <w:lvlJc w:val="left"/>
      <w:pPr>
        <w:ind w:left="9139" w:hanging="164"/>
      </w:pPr>
      <w:rPr>
        <w:rFonts w:hint="default"/>
        <w:lang w:val="ru-RU" w:eastAsia="en-US" w:bidi="ar-SA"/>
      </w:rPr>
    </w:lvl>
  </w:abstractNum>
  <w:abstractNum w:abstractNumId="30">
    <w:nsid w:val="667C61CE"/>
    <w:multiLevelType w:val="hybridMultilevel"/>
    <w:tmpl w:val="F41EE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2221DD"/>
    <w:multiLevelType w:val="multilevel"/>
    <w:tmpl w:val="4B6E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AD5197"/>
    <w:multiLevelType w:val="multilevel"/>
    <w:tmpl w:val="8D52E7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3">
    <w:nsid w:val="733E6566"/>
    <w:multiLevelType w:val="multilevel"/>
    <w:tmpl w:val="AFB2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B74DAA"/>
    <w:multiLevelType w:val="multilevel"/>
    <w:tmpl w:val="5512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9"/>
  </w:num>
  <w:num w:numId="3">
    <w:abstractNumId w:val="2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29"/>
  </w:num>
  <w:num w:numId="8">
    <w:abstractNumId w:val="14"/>
  </w:num>
  <w:num w:numId="9">
    <w:abstractNumId w:val="24"/>
  </w:num>
  <w:num w:numId="10">
    <w:abstractNumId w:val="32"/>
  </w:num>
  <w:num w:numId="11">
    <w:abstractNumId w:val="18"/>
  </w:num>
  <w:num w:numId="12">
    <w:abstractNumId w:val="27"/>
  </w:num>
  <w:num w:numId="13">
    <w:abstractNumId w:val="31"/>
  </w:num>
  <w:num w:numId="14">
    <w:abstractNumId w:val="28"/>
  </w:num>
  <w:num w:numId="15">
    <w:abstractNumId w:val="13"/>
  </w:num>
  <w:num w:numId="16">
    <w:abstractNumId w:val="10"/>
  </w:num>
  <w:num w:numId="17">
    <w:abstractNumId w:val="16"/>
  </w:num>
  <w:num w:numId="18">
    <w:abstractNumId w:val="3"/>
  </w:num>
  <w:num w:numId="19">
    <w:abstractNumId w:val="2"/>
  </w:num>
  <w:num w:numId="20">
    <w:abstractNumId w:val="20"/>
  </w:num>
  <w:num w:numId="21">
    <w:abstractNumId w:val="12"/>
  </w:num>
  <w:num w:numId="22">
    <w:abstractNumId w:val="6"/>
  </w:num>
  <w:num w:numId="23">
    <w:abstractNumId w:val="4"/>
  </w:num>
  <w:num w:numId="24">
    <w:abstractNumId w:val="33"/>
  </w:num>
  <w:num w:numId="25">
    <w:abstractNumId w:val="5"/>
  </w:num>
  <w:num w:numId="26">
    <w:abstractNumId w:val="26"/>
  </w:num>
  <w:num w:numId="27">
    <w:abstractNumId w:val="15"/>
  </w:num>
  <w:num w:numId="28">
    <w:abstractNumId w:val="17"/>
  </w:num>
  <w:num w:numId="29">
    <w:abstractNumId w:val="0"/>
  </w:num>
  <w:num w:numId="30">
    <w:abstractNumId w:val="8"/>
  </w:num>
  <w:num w:numId="31">
    <w:abstractNumId w:val="34"/>
  </w:num>
  <w:num w:numId="32">
    <w:abstractNumId w:val="22"/>
  </w:num>
  <w:num w:numId="33">
    <w:abstractNumId w:val="19"/>
  </w:num>
  <w:num w:numId="34">
    <w:abstractNumId w:val="7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340"/>
    <w:rsid w:val="000074AD"/>
    <w:rsid w:val="001D40EE"/>
    <w:rsid w:val="00276B95"/>
    <w:rsid w:val="00284B50"/>
    <w:rsid w:val="0032291C"/>
    <w:rsid w:val="00342FCE"/>
    <w:rsid w:val="00415414"/>
    <w:rsid w:val="00425FDE"/>
    <w:rsid w:val="00437FC5"/>
    <w:rsid w:val="004A32E9"/>
    <w:rsid w:val="004F440E"/>
    <w:rsid w:val="0055519E"/>
    <w:rsid w:val="005A6233"/>
    <w:rsid w:val="00637A89"/>
    <w:rsid w:val="006977CB"/>
    <w:rsid w:val="006A33D5"/>
    <w:rsid w:val="006B0D8D"/>
    <w:rsid w:val="006C0B77"/>
    <w:rsid w:val="006F3F6C"/>
    <w:rsid w:val="00701FF8"/>
    <w:rsid w:val="00714CB0"/>
    <w:rsid w:val="00757A5B"/>
    <w:rsid w:val="0076731A"/>
    <w:rsid w:val="007A2831"/>
    <w:rsid w:val="007D5DAD"/>
    <w:rsid w:val="008242FF"/>
    <w:rsid w:val="008323FB"/>
    <w:rsid w:val="00870751"/>
    <w:rsid w:val="008A5C24"/>
    <w:rsid w:val="00902340"/>
    <w:rsid w:val="00922C48"/>
    <w:rsid w:val="009C206F"/>
    <w:rsid w:val="00AC5591"/>
    <w:rsid w:val="00AF0020"/>
    <w:rsid w:val="00B915B7"/>
    <w:rsid w:val="00BB2EAE"/>
    <w:rsid w:val="00C06048"/>
    <w:rsid w:val="00C9447C"/>
    <w:rsid w:val="00CA3363"/>
    <w:rsid w:val="00D35C76"/>
    <w:rsid w:val="00DC4693"/>
    <w:rsid w:val="00DD56A3"/>
    <w:rsid w:val="00DE22D0"/>
    <w:rsid w:val="00E374DB"/>
    <w:rsid w:val="00E7190D"/>
    <w:rsid w:val="00E84C36"/>
    <w:rsid w:val="00EA59DF"/>
    <w:rsid w:val="00EE4070"/>
    <w:rsid w:val="00EF4BE2"/>
    <w:rsid w:val="00F1167F"/>
    <w:rsid w:val="00F12C76"/>
    <w:rsid w:val="00F238BF"/>
    <w:rsid w:val="00F6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2FC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2FC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2F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2FC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pple-converted-space">
    <w:name w:val="apple-converted-space"/>
    <w:basedOn w:val="a0"/>
    <w:rsid w:val="008A5C24"/>
  </w:style>
  <w:style w:type="paragraph" w:styleId="a4">
    <w:name w:val="No Spacing"/>
    <w:uiPriority w:val="99"/>
    <w:qFormat/>
    <w:rsid w:val="00284B5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D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8">
    <w:name w:val="c128"/>
    <w:basedOn w:val="a"/>
    <w:rsid w:val="00437F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0">
    <w:name w:val="c150"/>
    <w:basedOn w:val="a0"/>
    <w:rsid w:val="00437FC5"/>
  </w:style>
  <w:style w:type="paragraph" w:customStyle="1" w:styleId="c31">
    <w:name w:val="c31"/>
    <w:basedOn w:val="a"/>
    <w:rsid w:val="00437F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437FC5"/>
  </w:style>
  <w:style w:type="character" w:customStyle="1" w:styleId="c184">
    <w:name w:val="c184"/>
    <w:basedOn w:val="a0"/>
    <w:rsid w:val="00437FC5"/>
  </w:style>
  <w:style w:type="character" w:styleId="a6">
    <w:name w:val="Hyperlink"/>
    <w:basedOn w:val="a0"/>
    <w:uiPriority w:val="99"/>
    <w:semiHidden/>
    <w:unhideWhenUsed/>
    <w:rsid w:val="00437FC5"/>
    <w:rPr>
      <w:color w:val="0000FF"/>
      <w:u w:val="single"/>
    </w:rPr>
  </w:style>
  <w:style w:type="paragraph" w:customStyle="1" w:styleId="c48">
    <w:name w:val="c48"/>
    <w:basedOn w:val="a"/>
    <w:rsid w:val="00437F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01F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1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22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2022-01-26T10:47:00Z</cp:lastPrinted>
  <dcterms:created xsi:type="dcterms:W3CDTF">2021-11-09T17:00:00Z</dcterms:created>
  <dcterms:modified xsi:type="dcterms:W3CDTF">2022-01-26T11:00:00Z</dcterms:modified>
</cp:coreProperties>
</file>